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5D87" w14:textId="77777777" w:rsidR="00E95642" w:rsidRPr="00E95642" w:rsidRDefault="00E95642" w:rsidP="00E9564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95642">
        <w:rPr>
          <w:rFonts w:ascii="Arial" w:hAnsi="Arial" w:cs="Arial"/>
          <w:b/>
          <w:bCs/>
          <w:sz w:val="24"/>
          <w:szCs w:val="24"/>
          <w:u w:val="single"/>
        </w:rPr>
        <w:t>Knowledge of Mathematics (KoM)</w:t>
      </w:r>
    </w:p>
    <w:p w14:paraId="52BC0F7A" w14:textId="77777777" w:rsidR="00E95642" w:rsidRPr="00E95642" w:rsidRDefault="00E95642" w:rsidP="00E95642">
      <w:pPr>
        <w:ind w:left="720"/>
        <w:rPr>
          <w:rFonts w:ascii="Arial" w:hAnsi="Arial" w:cs="Arial"/>
          <w:b/>
          <w:bCs/>
          <w:u w:val="single"/>
        </w:rPr>
      </w:pPr>
      <w:r w:rsidRPr="00E95642">
        <w:rPr>
          <w:rFonts w:ascii="Arial" w:hAnsi="Arial" w:cs="Arial"/>
          <w:b/>
          <w:bCs/>
          <w:u w:val="single"/>
        </w:rPr>
        <w:t xml:space="preserve">Assessment Method - Senior Design Faculty Evaluation </w:t>
      </w:r>
    </w:p>
    <w:p w14:paraId="13AAA592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Question: 2. Which section(s) of the evaluation form are used to assess this outcome specifically.</w:t>
      </w:r>
    </w:p>
    <w:p w14:paraId="23B6851F" w14:textId="23458E9A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Response: KoM follows with ABET Outcome A. In the Senior Design Faculty Evaluation forms team scores are summarized according to ABET Outcomes A-G, values for Outcome A only for each Team for the total academic year are used. Specifically, the BSBME Program Outcome labelled A, as shown at the bottom of the SeniorEvaluation_Current-Spring2020.pdf document.</w:t>
      </w:r>
    </w:p>
    <w:p w14:paraId="2C1DC9CF" w14:textId="77777777" w:rsidR="00E95642" w:rsidRPr="00E95642" w:rsidRDefault="00E95642" w:rsidP="00E95642">
      <w:pPr>
        <w:ind w:left="720"/>
        <w:rPr>
          <w:rFonts w:ascii="Arial" w:hAnsi="Arial" w:cs="Arial"/>
          <w:b/>
          <w:bCs/>
          <w:u w:val="single"/>
        </w:rPr>
      </w:pPr>
      <w:r w:rsidRPr="00E95642">
        <w:rPr>
          <w:rFonts w:ascii="Arial" w:hAnsi="Arial" w:cs="Arial"/>
          <w:b/>
          <w:bCs/>
          <w:u w:val="single"/>
        </w:rPr>
        <w:t>Assessment Method - Lab Reports</w:t>
      </w:r>
    </w:p>
    <w:p w14:paraId="0DD3D1FC" w14:textId="77777777" w:rsidR="00E95642" w:rsidRPr="00E95642" w:rsidRDefault="00E95642" w:rsidP="00E95642">
      <w:pPr>
        <w:ind w:left="1440"/>
        <w:rPr>
          <w:rFonts w:ascii="Arial" w:hAnsi="Arial" w:cs="Arial"/>
          <w:b/>
          <w:bCs/>
          <w:u w:val="single"/>
        </w:rPr>
      </w:pPr>
      <w:r w:rsidRPr="00E95642">
        <w:rPr>
          <w:rFonts w:ascii="Arial" w:hAnsi="Arial" w:cs="Arial"/>
          <w:b/>
          <w:bCs/>
          <w:u w:val="single"/>
        </w:rPr>
        <w:t xml:space="preserve">Question: 3. </w:t>
      </w:r>
      <w:r w:rsidRPr="00E95642">
        <w:rPr>
          <w:rFonts w:ascii="Arial" w:hAnsi="Arial" w:cs="Arial"/>
        </w:rPr>
        <w:t>This is not the same scale that's on the rubric attached -- please clarify</w:t>
      </w:r>
    </w:p>
    <w:p w14:paraId="122B647A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Response:</w:t>
      </w:r>
      <w:r w:rsidRPr="00E95642">
        <w:rPr>
          <w:rFonts w:ascii="Arial" w:hAnsi="Arial" w:cs="Arial"/>
        </w:rPr>
        <w:t xml:space="preserve"> Lab Rubric, from Lab Rubric BME.pdf, goes as follows:</w:t>
      </w:r>
    </w:p>
    <w:p w14:paraId="25BA4B14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3.6~4.0 Expert</w:t>
      </w:r>
    </w:p>
    <w:p w14:paraId="76DEFEED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3.2~3.6 Proficient</w:t>
      </w:r>
    </w:p>
    <w:p w14:paraId="63E6C0EF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2.8~3.2 Apprentice</w:t>
      </w:r>
    </w:p>
    <w:p w14:paraId="26846DF6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2.4~2.8 Novice</w:t>
      </w:r>
    </w:p>
    <w:p w14:paraId="317C018A" w14:textId="3BB3760A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 xml:space="preserve">&lt;2.4 </w:t>
      </w:r>
      <w:proofErr w:type="gramStart"/>
      <w:r w:rsidR="00CA03BC">
        <w:rPr>
          <w:rFonts w:ascii="Arial" w:hAnsi="Arial" w:cs="Arial"/>
        </w:rPr>
        <w:t>N</w:t>
      </w:r>
      <w:r w:rsidR="00CA03BC" w:rsidRPr="00E95642">
        <w:rPr>
          <w:rFonts w:ascii="Arial" w:hAnsi="Arial" w:cs="Arial"/>
        </w:rPr>
        <w:t>on-responsive</w:t>
      </w:r>
      <w:proofErr w:type="gramEnd"/>
      <w:r w:rsidRPr="00E95642">
        <w:rPr>
          <w:rFonts w:ascii="Arial" w:hAnsi="Arial" w:cs="Arial"/>
        </w:rPr>
        <w:t xml:space="preserve"> </w:t>
      </w:r>
    </w:p>
    <w:p w14:paraId="7D53E9D7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 xml:space="preserve">I only receive averaged holistic scores for each ABET outcome from Dr. Qian (see attached example). It only reports  </w:t>
      </w:r>
    </w:p>
    <w:p w14:paraId="173ECDBA" w14:textId="77777777" w:rsidR="00E95642" w:rsidRPr="00E95642" w:rsidRDefault="00E95642" w:rsidP="00E95642">
      <w:pPr>
        <w:pStyle w:val="ListParagraph"/>
        <w:numPr>
          <w:ilvl w:val="0"/>
          <w:numId w:val="1"/>
        </w:numPr>
        <w:ind w:left="2160"/>
        <w:rPr>
          <w:rFonts w:ascii="Arial" w:hAnsi="Arial" w:cs="Arial"/>
        </w:rPr>
      </w:pPr>
      <w:r w:rsidRPr="00E95642">
        <w:rPr>
          <w:rFonts w:ascii="Arial" w:hAnsi="Arial" w:cs="Arial"/>
        </w:rPr>
        <w:t>Metric Target</w:t>
      </w:r>
    </w:p>
    <w:p w14:paraId="5F670C58" w14:textId="77777777" w:rsidR="00E95642" w:rsidRPr="00E95642" w:rsidRDefault="00E95642" w:rsidP="00E95642">
      <w:pPr>
        <w:pStyle w:val="ListParagraph"/>
        <w:numPr>
          <w:ilvl w:val="0"/>
          <w:numId w:val="1"/>
        </w:numPr>
        <w:ind w:left="2160"/>
        <w:rPr>
          <w:rFonts w:ascii="Arial" w:hAnsi="Arial" w:cs="Arial"/>
        </w:rPr>
      </w:pPr>
      <w:r w:rsidRPr="00E95642">
        <w:rPr>
          <w:rFonts w:ascii="Arial" w:hAnsi="Arial" w:cs="Arial"/>
        </w:rPr>
        <w:t>Average Score (Out of 100)</w:t>
      </w:r>
    </w:p>
    <w:p w14:paraId="43AF85DC" w14:textId="1483CD7C" w:rsidR="00E95642" w:rsidRPr="00E95642" w:rsidRDefault="00E95642" w:rsidP="00E95642">
      <w:pPr>
        <w:pStyle w:val="ListParagraph"/>
        <w:numPr>
          <w:ilvl w:val="0"/>
          <w:numId w:val="1"/>
        </w:numPr>
        <w:ind w:left="2160"/>
        <w:rPr>
          <w:rFonts w:ascii="Arial" w:hAnsi="Arial" w:cs="Arial"/>
        </w:rPr>
      </w:pPr>
      <w:r w:rsidRPr="00E95642">
        <w:rPr>
          <w:rFonts w:ascii="Arial" w:hAnsi="Arial" w:cs="Arial"/>
        </w:rPr>
        <w:t>%&gt;=Metric (% that met metric of score &gt;= 2.5)</w:t>
      </w:r>
    </w:p>
    <w:p w14:paraId="3A5BF7BE" w14:textId="1F6ECB91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One thing to note, I use the averages for all lab outcomes to arrive at total average and metric target achievement. Should this be changed to only consider Outcome A, which relates to KoM?</w:t>
      </w:r>
    </w:p>
    <w:p w14:paraId="753BF608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Question: 4.</w:t>
      </w:r>
      <w:r w:rsidRPr="00E95642">
        <w:rPr>
          <w:rFonts w:ascii="Arial" w:hAnsi="Arial" w:cs="Arial"/>
        </w:rPr>
        <w:t xml:space="preserve">  Which criteria from the lab rubric are directly related to this outcome?</w:t>
      </w:r>
    </w:p>
    <w:p w14:paraId="185A9216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Response:</w:t>
      </w:r>
      <w:r w:rsidRPr="00E95642">
        <w:rPr>
          <w:rFonts w:ascii="Arial" w:hAnsi="Arial" w:cs="Arial"/>
        </w:rPr>
        <w:t xml:space="preserve"> It appears that "Methods"/"Results" are the closest to meeting the outcomes for Knowledge of Mathematics (ABET Outcome A)</w:t>
      </w:r>
    </w:p>
    <w:p w14:paraId="65A30F29" w14:textId="77777777" w:rsidR="00E95642" w:rsidRPr="00E95642" w:rsidRDefault="00E95642" w:rsidP="00E95642">
      <w:pPr>
        <w:rPr>
          <w:rFonts w:ascii="Arial" w:hAnsi="Arial" w:cs="Arial"/>
        </w:rPr>
      </w:pPr>
    </w:p>
    <w:p w14:paraId="3B898870" w14:textId="77777777" w:rsidR="00E95642" w:rsidRPr="00E95642" w:rsidRDefault="00E95642" w:rsidP="00E95642">
      <w:pPr>
        <w:rPr>
          <w:rFonts w:ascii="Arial" w:hAnsi="Arial" w:cs="Arial"/>
        </w:rPr>
      </w:pPr>
    </w:p>
    <w:p w14:paraId="1A51FA5B" w14:textId="6C4772C0" w:rsidR="00E95642" w:rsidRPr="00E95642" w:rsidRDefault="00E95642" w:rsidP="00E9564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95642">
        <w:rPr>
          <w:rFonts w:ascii="Arial" w:hAnsi="Arial" w:cs="Arial"/>
          <w:b/>
          <w:bCs/>
          <w:sz w:val="24"/>
          <w:szCs w:val="24"/>
          <w:u w:val="single"/>
        </w:rPr>
        <w:t>Critical Thinking (CT)</w:t>
      </w:r>
    </w:p>
    <w:p w14:paraId="55FE41B6" w14:textId="77777777" w:rsidR="00E95642" w:rsidRPr="00E95642" w:rsidRDefault="00E95642" w:rsidP="00E95642">
      <w:pPr>
        <w:ind w:left="720"/>
        <w:rPr>
          <w:rFonts w:ascii="Arial" w:hAnsi="Arial" w:cs="Arial"/>
          <w:b/>
          <w:bCs/>
          <w:u w:val="single"/>
        </w:rPr>
      </w:pPr>
      <w:r w:rsidRPr="00E95642">
        <w:rPr>
          <w:rFonts w:ascii="Arial" w:hAnsi="Arial" w:cs="Arial"/>
          <w:b/>
          <w:bCs/>
          <w:u w:val="single"/>
        </w:rPr>
        <w:t>Assessment Method - Senior Design Faculty/External Evaluation</w:t>
      </w:r>
    </w:p>
    <w:p w14:paraId="162BB5FE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lastRenderedPageBreak/>
        <w:t>Question: 5.</w:t>
      </w:r>
      <w:r w:rsidRPr="00E95642">
        <w:rPr>
          <w:rFonts w:ascii="Arial" w:hAnsi="Arial" w:cs="Arial"/>
        </w:rPr>
        <w:t xml:space="preserve"> Which section(s) of the evaluation form are used to directly assess this outcome?</w:t>
      </w:r>
    </w:p>
    <w:p w14:paraId="25F180B4" w14:textId="61B08E6E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Response:</w:t>
      </w:r>
      <w:r>
        <w:rPr>
          <w:rFonts w:ascii="Arial" w:hAnsi="Arial" w:cs="Arial"/>
        </w:rPr>
        <w:t xml:space="preserve"> </w:t>
      </w:r>
      <w:r w:rsidRPr="00E95642">
        <w:rPr>
          <w:rFonts w:ascii="Arial" w:hAnsi="Arial" w:cs="Arial"/>
        </w:rPr>
        <w:t>CT follows with ABET Outcome B. Steps are identical as stated above for KoM but instead values are taken from Outcome B.</w:t>
      </w:r>
    </w:p>
    <w:p w14:paraId="3CE35268" w14:textId="77777777" w:rsidR="00E95642" w:rsidRPr="00E95642" w:rsidRDefault="00E95642" w:rsidP="00E95642">
      <w:pPr>
        <w:ind w:left="720"/>
        <w:rPr>
          <w:rFonts w:ascii="Arial" w:hAnsi="Arial" w:cs="Arial"/>
        </w:rPr>
      </w:pPr>
    </w:p>
    <w:p w14:paraId="77DD3186" w14:textId="77777777" w:rsidR="00E95642" w:rsidRPr="00E95642" w:rsidRDefault="00E95642" w:rsidP="00E95642">
      <w:pPr>
        <w:ind w:left="720"/>
        <w:rPr>
          <w:rFonts w:ascii="Arial" w:hAnsi="Arial" w:cs="Arial"/>
          <w:b/>
          <w:bCs/>
          <w:u w:val="single"/>
        </w:rPr>
      </w:pPr>
      <w:r w:rsidRPr="00E95642">
        <w:rPr>
          <w:rFonts w:ascii="Arial" w:hAnsi="Arial" w:cs="Arial"/>
          <w:b/>
          <w:bCs/>
          <w:u w:val="single"/>
        </w:rPr>
        <w:t>Assessment Method - Lab Reports</w:t>
      </w:r>
    </w:p>
    <w:p w14:paraId="7BC1E866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Question: 6.</w:t>
      </w:r>
      <w:r w:rsidRPr="00E95642">
        <w:rPr>
          <w:rFonts w:ascii="Arial" w:hAnsi="Arial" w:cs="Arial"/>
        </w:rPr>
        <w:t xml:space="preserve"> Scales do not match the one on file.</w:t>
      </w:r>
    </w:p>
    <w:p w14:paraId="10647DA0" w14:textId="0C0A2D09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Response:</w:t>
      </w:r>
      <w:r w:rsidRPr="00E95642">
        <w:rPr>
          <w:rFonts w:ascii="Arial" w:hAnsi="Arial" w:cs="Arial"/>
        </w:rPr>
        <w:t xml:space="preserve"> Same response as above for KoM Assessment Method - Lab Reports.</w:t>
      </w:r>
    </w:p>
    <w:p w14:paraId="7A342A4E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Question: 7.</w:t>
      </w:r>
      <w:r w:rsidRPr="00E95642">
        <w:rPr>
          <w:rFonts w:ascii="Arial" w:hAnsi="Arial" w:cs="Arial"/>
        </w:rPr>
        <w:t xml:space="preserve"> Which item(s) from the rubric are directly aligned with this outcome?</w:t>
      </w:r>
    </w:p>
    <w:p w14:paraId="66A6C71B" w14:textId="7D52939B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Response:</w:t>
      </w:r>
      <w:r w:rsidRPr="00E95642">
        <w:rPr>
          <w:rFonts w:ascii="Arial" w:hAnsi="Arial" w:cs="Arial"/>
        </w:rPr>
        <w:t xml:space="preserve">  It appears that "Discussion or Questions" / "Conclusion" are the closest to meeting the outcomes for Critical Thinking (ABET Outcome B)</w:t>
      </w:r>
    </w:p>
    <w:p w14:paraId="273141CF" w14:textId="77777777" w:rsidR="00E95642" w:rsidRPr="00E95642" w:rsidRDefault="00E95642" w:rsidP="00E9564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95642">
        <w:rPr>
          <w:rFonts w:ascii="Arial" w:hAnsi="Arial" w:cs="Arial"/>
          <w:b/>
          <w:bCs/>
          <w:sz w:val="24"/>
          <w:szCs w:val="24"/>
          <w:u w:val="single"/>
        </w:rPr>
        <w:t>Communicate Effectively in BME - Written</w:t>
      </w:r>
    </w:p>
    <w:p w14:paraId="27B6645D" w14:textId="77777777" w:rsidR="00E95642" w:rsidRPr="00E95642" w:rsidRDefault="00E95642" w:rsidP="00E95642">
      <w:pPr>
        <w:ind w:left="720"/>
        <w:rPr>
          <w:rFonts w:ascii="Arial" w:hAnsi="Arial" w:cs="Arial"/>
          <w:b/>
          <w:bCs/>
          <w:u w:val="single"/>
        </w:rPr>
      </w:pPr>
      <w:r w:rsidRPr="00E95642">
        <w:rPr>
          <w:rFonts w:ascii="Arial" w:hAnsi="Arial" w:cs="Arial"/>
          <w:b/>
          <w:bCs/>
          <w:u w:val="single"/>
        </w:rPr>
        <w:t>Assessment Method - Lab Reports</w:t>
      </w:r>
    </w:p>
    <w:p w14:paraId="1B35062D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Question: 9.</w:t>
      </w:r>
      <w:r w:rsidRPr="00E95642">
        <w:rPr>
          <w:rFonts w:ascii="Arial" w:hAnsi="Arial" w:cs="Arial"/>
        </w:rPr>
        <w:t xml:space="preserve"> Which sections(s) of the lab report are used to assess this outcome?</w:t>
      </w:r>
    </w:p>
    <w:p w14:paraId="4FB077B8" w14:textId="55302CEC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Response:</w:t>
      </w:r>
      <w:r w:rsidRPr="00E95642">
        <w:rPr>
          <w:rFonts w:ascii="Arial" w:hAnsi="Arial" w:cs="Arial"/>
        </w:rPr>
        <w:t xml:space="preserve"> Generally, all sections would fit for this assessment as they all are a part of "Communicate Effectively in BME"</w:t>
      </w:r>
    </w:p>
    <w:p w14:paraId="3FEDC042" w14:textId="77777777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Question: 10.</w:t>
      </w:r>
      <w:r w:rsidRPr="00E95642">
        <w:rPr>
          <w:rFonts w:ascii="Arial" w:hAnsi="Arial" w:cs="Arial"/>
        </w:rPr>
        <w:t xml:space="preserve"> Which section(s) of the evaluation rubric are used to assess this outcome?</w:t>
      </w:r>
    </w:p>
    <w:p w14:paraId="4D02146A" w14:textId="15B82A01" w:rsidR="00E95642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  <w:b/>
          <w:bCs/>
          <w:u w:val="single"/>
        </w:rPr>
        <w:t>Response:</w:t>
      </w:r>
      <w:r w:rsidRPr="00E95642">
        <w:rPr>
          <w:rFonts w:ascii="Arial" w:hAnsi="Arial" w:cs="Arial"/>
        </w:rPr>
        <w:t xml:space="preserve"> I believe there is a problem here. The rubric attached for Senior Evaluation is for the student, </w:t>
      </w:r>
      <w:proofErr w:type="spellStart"/>
      <w:r w:rsidRPr="00E95642">
        <w:rPr>
          <w:rFonts w:ascii="Arial" w:hAnsi="Arial" w:cs="Arial"/>
        </w:rPr>
        <w:t>SeniorEvaluation_Rubric_Student</w:t>
      </w:r>
      <w:proofErr w:type="spellEnd"/>
      <w:r w:rsidRPr="00E95642">
        <w:rPr>
          <w:rFonts w:ascii="Arial" w:hAnsi="Arial" w:cs="Arial"/>
        </w:rPr>
        <w:t xml:space="preserve"> while the team version has a section focused on "Written Report" outcomes which is what I used to get the values. </w:t>
      </w:r>
    </w:p>
    <w:p w14:paraId="628EC510" w14:textId="63D5FC86" w:rsidR="00647214" w:rsidRPr="00E95642" w:rsidRDefault="00E95642" w:rsidP="00E95642">
      <w:pPr>
        <w:ind w:left="1440"/>
        <w:rPr>
          <w:rFonts w:ascii="Arial" w:hAnsi="Arial" w:cs="Arial"/>
        </w:rPr>
      </w:pPr>
      <w:r w:rsidRPr="00E95642">
        <w:rPr>
          <w:rFonts w:ascii="Arial" w:hAnsi="Arial" w:cs="Arial"/>
        </w:rPr>
        <w:t>Unsure on how to address remaining points as they are part of analysis while I only conducted data curation and processing.</w:t>
      </w:r>
    </w:p>
    <w:sectPr w:rsidR="00647214" w:rsidRPr="00E9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611B"/>
    <w:multiLevelType w:val="hybridMultilevel"/>
    <w:tmpl w:val="1BF8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7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42"/>
    <w:rsid w:val="00647214"/>
    <w:rsid w:val="00993D94"/>
    <w:rsid w:val="00B801B7"/>
    <w:rsid w:val="00CA03BC"/>
    <w:rsid w:val="00E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B1EA"/>
  <w15:chartTrackingRefBased/>
  <w15:docId w15:val="{5E1A23CD-1FFE-4938-98CB-229F3F3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Michael Brown</cp:lastModifiedBy>
  <cp:revision>2</cp:revision>
  <dcterms:created xsi:type="dcterms:W3CDTF">2024-01-19T17:31:00Z</dcterms:created>
  <dcterms:modified xsi:type="dcterms:W3CDTF">2024-01-19T17:31:00Z</dcterms:modified>
</cp:coreProperties>
</file>