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EFD" w14:textId="0775D5CE" w:rsidR="006D71F7" w:rsidRDefault="000D04D9">
      <w:hyperlink r:id="rId4" w:history="1">
        <w:r w:rsidRPr="00330928">
          <w:rPr>
            <w:rStyle w:val="Hyperlink"/>
          </w:rPr>
          <w:t>https://journals.lww.com/cjasn/pages/articleviewer.aspx?year=2006&amp;issue=01000&amp;article=00021&amp;type=Fulltext</w:t>
        </w:r>
      </w:hyperlink>
    </w:p>
    <w:p w14:paraId="1BE70EEB" w14:textId="2F530108" w:rsidR="000D04D9" w:rsidRDefault="000D04D9"/>
    <w:p w14:paraId="1E5B53DE" w14:textId="1664924F" w:rsidR="000D04D9" w:rsidRDefault="00F4206B">
      <w:hyperlink r:id="rId5" w:history="1">
        <w:r w:rsidRPr="00330928">
          <w:rPr>
            <w:rStyle w:val="Hyperlink"/>
          </w:rPr>
          <w:t>https://www.nejm.org/doi/full/10.1056/NEJMcpc2002415</w:t>
        </w:r>
      </w:hyperlink>
    </w:p>
    <w:p w14:paraId="0B4F63E1" w14:textId="15D1C072" w:rsidR="00F4206B" w:rsidRDefault="00F4206B"/>
    <w:p w14:paraId="2AD09448" w14:textId="77777777" w:rsidR="00F4206B" w:rsidRDefault="00F4206B"/>
    <w:sectPr w:rsidR="00F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9"/>
    <w:rsid w:val="000D04D9"/>
    <w:rsid w:val="006D71F7"/>
    <w:rsid w:val="0073431F"/>
    <w:rsid w:val="00CA354B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AD58"/>
  <w15:chartTrackingRefBased/>
  <w15:docId w15:val="{9D1E90B3-B31C-4613-844E-ABD21C4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jm.org/doi/full/10.1056/NEJMcpc2002415" TargetMode="External"/><Relationship Id="rId4" Type="http://schemas.openxmlformats.org/officeDocument/2006/relationships/hyperlink" Target="https://journals.lww.com/cjasn/pages/articleviewer.aspx?year=2006&amp;issue=01000&amp;article=00021&amp;type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2023-03-22T18:48:00Z</dcterms:created>
  <dcterms:modified xsi:type="dcterms:W3CDTF">2023-03-22T19:23:00Z</dcterms:modified>
</cp:coreProperties>
</file>