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D3" w:rsidRPr="00814CD3" w:rsidRDefault="00814CD3" w:rsidP="00814CD3">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r w:rsidRPr="00814CD3">
        <w:rPr>
          <w:rFonts w:ascii="Times New Roman" w:eastAsia="Times New Roman" w:hAnsi="Times New Roman" w:cs="Times New Roman"/>
          <w:b/>
          <w:bCs/>
          <w:color w:val="000080"/>
          <w:sz w:val="36"/>
          <w:szCs w:val="36"/>
        </w:rPr>
        <w:t>Pyruvate Dehydrogenase &amp; Krebs Cycle</w:t>
      </w:r>
    </w:p>
    <w:p w:rsidR="00814CD3" w:rsidRPr="00814CD3" w:rsidRDefault="00814CD3" w:rsidP="00814CD3">
      <w:pPr>
        <w:pStyle w:val="Heading2"/>
        <w:jc w:val="center"/>
        <w:rPr>
          <w:rFonts w:ascii="Times New Roman" w:eastAsia="Times New Roman" w:hAnsi="Times New Roman" w:cs="Times New Roman"/>
          <w:b/>
          <w:bCs/>
          <w:color w:val="000000"/>
          <w:sz w:val="36"/>
          <w:szCs w:val="36"/>
        </w:rPr>
      </w:pPr>
      <w:r w:rsidRPr="00814CD3">
        <w:rPr>
          <w:rFonts w:ascii="Times New Roman" w:eastAsia="Times New Roman" w:hAnsi="Times New Roman" w:cs="Times New Roman"/>
          <w:b/>
          <w:bCs/>
          <w:color w:val="FF0000"/>
          <w:sz w:val="27"/>
          <w:szCs w:val="27"/>
        </w:rPr>
        <w:t>Contents of this page:</w:t>
      </w:r>
      <w:r w:rsidRPr="00814CD3">
        <w:rPr>
          <w:rFonts w:ascii="Times New Roman" w:eastAsia="Times New Roman" w:hAnsi="Times New Roman" w:cs="Times New Roman"/>
          <w:color w:val="000000"/>
          <w:sz w:val="27"/>
          <w:szCs w:val="27"/>
        </w:rPr>
        <w:br/>
      </w:r>
      <w:hyperlink r:id="rId5" w:anchor="localiz" w:history="1">
        <w:r w:rsidRPr="00814CD3">
          <w:rPr>
            <w:rFonts w:ascii="Times New Roman" w:eastAsia="Times New Roman" w:hAnsi="Times New Roman" w:cs="Times New Roman"/>
            <w:color w:val="0000FF"/>
            <w:sz w:val="27"/>
            <w:szCs w:val="27"/>
          </w:rPr>
          <w:t>Pathway localization</w:t>
        </w:r>
      </w:hyperlink>
      <w:r w:rsidRPr="00814CD3">
        <w:rPr>
          <w:rFonts w:ascii="Times New Roman" w:eastAsia="Times New Roman" w:hAnsi="Times New Roman" w:cs="Times New Roman"/>
          <w:color w:val="000080"/>
          <w:sz w:val="27"/>
          <w:szCs w:val="27"/>
        </w:rPr>
        <w:br/>
      </w:r>
      <w:hyperlink r:id="rId6" w:anchor="pyrdeh" w:history="1">
        <w:r w:rsidRPr="00814CD3">
          <w:rPr>
            <w:rFonts w:ascii="Times New Roman" w:eastAsia="Times New Roman" w:hAnsi="Times New Roman" w:cs="Times New Roman"/>
            <w:color w:val="0000FF"/>
            <w:sz w:val="27"/>
            <w:szCs w:val="27"/>
          </w:rPr>
          <w:t>Pyruvate dehydrogenase</w:t>
        </w:r>
      </w:hyperlink>
      <w:r w:rsidRPr="00814CD3">
        <w:rPr>
          <w:rFonts w:ascii="Times New Roman" w:eastAsia="Times New Roman" w:hAnsi="Times New Roman" w:cs="Times New Roman"/>
          <w:color w:val="000080"/>
          <w:sz w:val="27"/>
          <w:szCs w:val="27"/>
        </w:rPr>
        <w:br/>
      </w:r>
      <w:hyperlink r:id="rId7" w:anchor="accoa" w:history="1">
        <w:r w:rsidRPr="00814CD3">
          <w:rPr>
            <w:rFonts w:ascii="Times New Roman" w:eastAsia="Times New Roman" w:hAnsi="Times New Roman" w:cs="Times New Roman"/>
            <w:color w:val="0000FF"/>
            <w:sz w:val="27"/>
            <w:szCs w:val="27"/>
          </w:rPr>
          <w:t>Roles of acetyl-coenzyme A</w:t>
        </w:r>
      </w:hyperlink>
      <w:r w:rsidRPr="00814CD3">
        <w:rPr>
          <w:rFonts w:ascii="Times New Roman" w:eastAsia="Times New Roman" w:hAnsi="Times New Roman" w:cs="Times New Roman"/>
          <w:color w:val="000080"/>
          <w:sz w:val="27"/>
          <w:szCs w:val="27"/>
        </w:rPr>
        <w:br/>
      </w:r>
      <w:hyperlink r:id="rId8" w:anchor="reg" w:history="1">
        <w:r w:rsidRPr="00814CD3">
          <w:rPr>
            <w:rFonts w:ascii="Times New Roman" w:eastAsia="Times New Roman" w:hAnsi="Times New Roman" w:cs="Times New Roman"/>
            <w:color w:val="0000FF"/>
            <w:sz w:val="27"/>
            <w:szCs w:val="27"/>
          </w:rPr>
          <w:t>Regulation of pyruvate dehydrogenase</w:t>
        </w:r>
      </w:hyperlink>
      <w:r w:rsidRPr="00814CD3">
        <w:rPr>
          <w:rFonts w:ascii="Times New Roman" w:eastAsia="Times New Roman" w:hAnsi="Times New Roman" w:cs="Times New Roman"/>
          <w:color w:val="000080"/>
          <w:sz w:val="27"/>
          <w:szCs w:val="27"/>
        </w:rPr>
        <w:br/>
      </w:r>
      <w:hyperlink r:id="rId9" w:anchor="krebscyc" w:history="1">
        <w:r w:rsidRPr="00814CD3">
          <w:rPr>
            <w:rFonts w:ascii="Times New Roman" w:eastAsia="Times New Roman" w:hAnsi="Times New Roman" w:cs="Times New Roman"/>
            <w:color w:val="0000FF"/>
            <w:sz w:val="27"/>
            <w:szCs w:val="27"/>
          </w:rPr>
          <w:t xml:space="preserve">Krebs </w:t>
        </w:r>
        <w:proofErr w:type="spellStart"/>
        <w:r w:rsidRPr="00814CD3">
          <w:rPr>
            <w:rFonts w:ascii="Times New Roman" w:eastAsia="Times New Roman" w:hAnsi="Times New Roman" w:cs="Times New Roman"/>
            <w:color w:val="0000FF"/>
            <w:sz w:val="27"/>
            <w:szCs w:val="27"/>
          </w:rPr>
          <w:t>cycle</w:t>
        </w:r>
      </w:hyperlink>
      <w:r w:rsidRPr="00814CD3">
        <w:rPr>
          <w:rFonts w:ascii="Times New Roman" w:eastAsia="Times New Roman" w:hAnsi="Times New Roman" w:cs="Times New Roman"/>
          <w:b/>
          <w:bCs/>
          <w:color w:val="000080"/>
          <w:sz w:val="36"/>
          <w:szCs w:val="36"/>
        </w:rPr>
        <w:t>Pyruvate</w:t>
      </w:r>
      <w:proofErr w:type="spellEnd"/>
      <w:r w:rsidRPr="00814CD3">
        <w:rPr>
          <w:rFonts w:ascii="Times New Roman" w:eastAsia="Times New Roman" w:hAnsi="Times New Roman" w:cs="Times New Roman"/>
          <w:b/>
          <w:bCs/>
          <w:color w:val="000080"/>
          <w:sz w:val="36"/>
          <w:szCs w:val="36"/>
        </w:rPr>
        <w:t xml:space="preserve"> Dehydrogenase &amp; Krebs Cycle</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Contents of this page:</w:t>
      </w:r>
      <w:r w:rsidRPr="00814CD3">
        <w:rPr>
          <w:rFonts w:ascii="Times New Roman" w:eastAsia="Times New Roman" w:hAnsi="Times New Roman" w:cs="Times New Roman"/>
          <w:color w:val="000000"/>
          <w:sz w:val="27"/>
          <w:szCs w:val="27"/>
        </w:rPr>
        <w:br/>
      </w:r>
      <w:hyperlink r:id="rId10" w:anchor="localiz" w:history="1">
        <w:r w:rsidRPr="00814CD3">
          <w:rPr>
            <w:rFonts w:ascii="Times New Roman" w:eastAsia="Times New Roman" w:hAnsi="Times New Roman" w:cs="Times New Roman"/>
            <w:color w:val="0000FF"/>
            <w:sz w:val="27"/>
            <w:szCs w:val="27"/>
          </w:rPr>
          <w:t>Pathway localization</w:t>
        </w:r>
      </w:hyperlink>
      <w:r w:rsidRPr="00814CD3">
        <w:rPr>
          <w:rFonts w:ascii="Times New Roman" w:eastAsia="Times New Roman" w:hAnsi="Times New Roman" w:cs="Times New Roman"/>
          <w:color w:val="000080"/>
          <w:sz w:val="27"/>
          <w:szCs w:val="27"/>
        </w:rPr>
        <w:br/>
      </w:r>
      <w:hyperlink r:id="rId11" w:anchor="pyrdeh" w:history="1">
        <w:r w:rsidRPr="00814CD3">
          <w:rPr>
            <w:rFonts w:ascii="Times New Roman" w:eastAsia="Times New Roman" w:hAnsi="Times New Roman" w:cs="Times New Roman"/>
            <w:color w:val="0000FF"/>
            <w:sz w:val="27"/>
            <w:szCs w:val="27"/>
          </w:rPr>
          <w:t>Pyruvate dehydrogenase</w:t>
        </w:r>
      </w:hyperlink>
      <w:r w:rsidRPr="00814CD3">
        <w:rPr>
          <w:rFonts w:ascii="Times New Roman" w:eastAsia="Times New Roman" w:hAnsi="Times New Roman" w:cs="Times New Roman"/>
          <w:color w:val="000080"/>
          <w:sz w:val="27"/>
          <w:szCs w:val="27"/>
        </w:rPr>
        <w:br/>
      </w:r>
      <w:hyperlink r:id="rId12" w:anchor="accoa" w:history="1">
        <w:r w:rsidRPr="00814CD3">
          <w:rPr>
            <w:rFonts w:ascii="Times New Roman" w:eastAsia="Times New Roman" w:hAnsi="Times New Roman" w:cs="Times New Roman"/>
            <w:color w:val="0000FF"/>
            <w:sz w:val="27"/>
            <w:szCs w:val="27"/>
          </w:rPr>
          <w:t>Roles of acetyl-coenzyme A</w:t>
        </w:r>
      </w:hyperlink>
      <w:r w:rsidRPr="00814CD3">
        <w:rPr>
          <w:rFonts w:ascii="Times New Roman" w:eastAsia="Times New Roman" w:hAnsi="Times New Roman" w:cs="Times New Roman"/>
          <w:color w:val="000080"/>
          <w:sz w:val="27"/>
          <w:szCs w:val="27"/>
        </w:rPr>
        <w:br/>
      </w:r>
      <w:hyperlink r:id="rId13" w:anchor="reg" w:history="1">
        <w:r w:rsidRPr="00814CD3">
          <w:rPr>
            <w:rFonts w:ascii="Times New Roman" w:eastAsia="Times New Roman" w:hAnsi="Times New Roman" w:cs="Times New Roman"/>
            <w:color w:val="0000FF"/>
            <w:sz w:val="27"/>
            <w:szCs w:val="27"/>
          </w:rPr>
          <w:t>Regulation of pyruvate dehydrogenase</w:t>
        </w:r>
      </w:hyperlink>
      <w:r w:rsidRPr="00814CD3">
        <w:rPr>
          <w:rFonts w:ascii="Times New Roman" w:eastAsia="Times New Roman" w:hAnsi="Times New Roman" w:cs="Times New Roman"/>
          <w:color w:val="000080"/>
          <w:sz w:val="27"/>
          <w:szCs w:val="27"/>
        </w:rPr>
        <w:br/>
      </w:r>
      <w:hyperlink r:id="rId14" w:anchor="krebscyc" w:history="1">
        <w:r w:rsidRPr="00814CD3">
          <w:rPr>
            <w:rFonts w:ascii="Times New Roman" w:eastAsia="Times New Roman" w:hAnsi="Times New Roman" w:cs="Times New Roman"/>
            <w:color w:val="0000FF"/>
            <w:sz w:val="27"/>
            <w:szCs w:val="27"/>
          </w:rPr>
          <w:t>Krebs cycle</w:t>
        </w:r>
      </w:hyperlink>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Pathway localization: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Glycolysis</w:t>
      </w:r>
      <w:r w:rsidRPr="00814CD3">
        <w:rPr>
          <w:rFonts w:ascii="Times New Roman" w:eastAsia="Times New Roman" w:hAnsi="Times New Roman" w:cs="Times New Roman"/>
          <w:color w:val="000000"/>
          <w:sz w:val="27"/>
          <w:szCs w:val="27"/>
        </w:rPr>
        <w:t> enzymes are located in the </w:t>
      </w:r>
      <w:r w:rsidRPr="00814CD3">
        <w:rPr>
          <w:rFonts w:ascii="Times New Roman" w:eastAsia="Times New Roman" w:hAnsi="Times New Roman" w:cs="Times New Roman"/>
          <w:b/>
          <w:bCs/>
          <w:color w:val="000080"/>
          <w:sz w:val="27"/>
          <w:szCs w:val="27"/>
        </w:rPr>
        <w:t>cytosol</w:t>
      </w:r>
      <w:r w:rsidRPr="00814CD3">
        <w:rPr>
          <w:rFonts w:ascii="Times New Roman" w:eastAsia="Times New Roman" w:hAnsi="Times New Roman" w:cs="Times New Roman"/>
          <w:color w:val="000000"/>
          <w:sz w:val="27"/>
          <w:szCs w:val="27"/>
        </w:rPr>
        <w:t> of cells.  Pyruvate enters the </w:t>
      </w:r>
      <w:r w:rsidRPr="00814CD3">
        <w:rPr>
          <w:rFonts w:ascii="Times New Roman" w:eastAsia="Times New Roman" w:hAnsi="Times New Roman" w:cs="Times New Roman"/>
          <w:b/>
          <w:bCs/>
          <w:color w:val="000080"/>
          <w:sz w:val="27"/>
          <w:szCs w:val="27"/>
        </w:rPr>
        <w:t>mitochondrion</w:t>
      </w:r>
      <w:r w:rsidRPr="00814CD3">
        <w:rPr>
          <w:rFonts w:ascii="Times New Roman" w:eastAsia="Times New Roman" w:hAnsi="Times New Roman" w:cs="Times New Roman"/>
          <w:color w:val="000000"/>
          <w:sz w:val="27"/>
          <w:szCs w:val="27"/>
        </w:rPr>
        <w:t> to be metabolized further.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68"/>
        <w:gridCol w:w="3892"/>
      </w:tblGrid>
      <w:tr w:rsidR="00814CD3" w:rsidRPr="00814CD3" w:rsidTr="00814CD3">
        <w:trPr>
          <w:tblCellSpacing w:w="15" w:type="dxa"/>
        </w:trPr>
        <w:tc>
          <w:tcPr>
            <w:tcW w:w="0" w:type="auto"/>
            <w:vAlign w:val="center"/>
            <w:hideMark/>
          </w:tcPr>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Mitochondrial compartments:</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mitochondrial </w:t>
            </w:r>
            <w:r w:rsidRPr="00814CD3">
              <w:rPr>
                <w:rFonts w:ascii="Times New Roman" w:eastAsia="Times New Roman" w:hAnsi="Times New Roman" w:cs="Times New Roman"/>
                <w:b/>
                <w:bCs/>
                <w:color w:val="0000FF"/>
                <w:sz w:val="24"/>
                <w:szCs w:val="24"/>
              </w:rPr>
              <w:t>matrix</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contains Pyruvate Dehydrogenase and enzymes of Krebs Cycle, plus other pathways such as fatty acid oxidation.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mitochondrial </w:t>
            </w:r>
            <w:r w:rsidRPr="00814CD3">
              <w:rPr>
                <w:rFonts w:ascii="Times New Roman" w:eastAsia="Times New Roman" w:hAnsi="Times New Roman" w:cs="Times New Roman"/>
                <w:b/>
                <w:bCs/>
                <w:color w:val="0000FF"/>
                <w:sz w:val="24"/>
                <w:szCs w:val="24"/>
              </w:rPr>
              <w:t>outer</w:t>
            </w:r>
            <w:r w:rsidRPr="00814CD3">
              <w:rPr>
                <w:rFonts w:ascii="Times New Roman" w:eastAsia="Times New Roman" w:hAnsi="Times New Roman" w:cs="Times New Roman"/>
                <w:color w:val="0000FF"/>
                <w:sz w:val="24"/>
                <w:szCs w:val="24"/>
              </w:rPr>
              <w:t> </w:t>
            </w:r>
            <w:r w:rsidRPr="00814CD3">
              <w:rPr>
                <w:rFonts w:ascii="Times New Roman" w:eastAsia="Times New Roman" w:hAnsi="Times New Roman" w:cs="Times New Roman"/>
                <w:b/>
                <w:bCs/>
                <w:color w:val="0000FF"/>
                <w:sz w:val="24"/>
                <w:szCs w:val="24"/>
              </w:rPr>
              <w:t>membrane</w:t>
            </w:r>
            <w:r w:rsidRPr="00814CD3">
              <w:rPr>
                <w:rFonts w:ascii="Times New Roman" w:eastAsia="Times New Roman" w:hAnsi="Times New Roman" w:cs="Times New Roman"/>
                <w:sz w:val="24"/>
                <w:szCs w:val="24"/>
              </w:rPr>
              <w:t> contains </w:t>
            </w:r>
            <w:r w:rsidRPr="00814CD3">
              <w:rPr>
                <w:rFonts w:ascii="Times New Roman" w:eastAsia="Times New Roman" w:hAnsi="Times New Roman" w:cs="Times New Roman"/>
                <w:color w:val="000000"/>
                <w:sz w:val="24"/>
                <w:szCs w:val="24"/>
              </w:rPr>
              <w:t>large </w:t>
            </w:r>
            <w:r w:rsidRPr="00814CD3">
              <w:rPr>
                <w:rFonts w:ascii="Times New Roman" w:eastAsia="Times New Roman" w:hAnsi="Times New Roman" w:cs="Times New Roman"/>
                <w:b/>
                <w:bCs/>
                <w:color w:val="000080"/>
                <w:sz w:val="24"/>
                <w:szCs w:val="24"/>
              </w:rPr>
              <w:t>VDAC</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color w:val="000000"/>
                <w:sz w:val="24"/>
                <w:szCs w:val="24"/>
              </w:rPr>
              <w:t>channels</w:t>
            </w:r>
            <w:r w:rsidRPr="00814CD3">
              <w:rPr>
                <w:rFonts w:ascii="Times New Roman" w:eastAsia="Times New Roman" w:hAnsi="Times New Roman" w:cs="Times New Roman"/>
                <w:sz w:val="24"/>
                <w:szCs w:val="24"/>
              </w:rPr>
              <w:t>, similar to bacterial </w:t>
            </w:r>
            <w:proofErr w:type="spellStart"/>
            <w:r w:rsidRPr="00814CD3">
              <w:rPr>
                <w:rFonts w:ascii="Times New Roman" w:eastAsia="Times New Roman" w:hAnsi="Times New Roman" w:cs="Times New Roman"/>
                <w:sz w:val="24"/>
                <w:szCs w:val="24"/>
              </w:rPr>
              <w:fldChar w:fldCharType="begin"/>
            </w:r>
            <w:r w:rsidRPr="00814CD3">
              <w:rPr>
                <w:rFonts w:ascii="Times New Roman" w:eastAsia="Times New Roman" w:hAnsi="Times New Roman" w:cs="Times New Roman"/>
                <w:sz w:val="24"/>
                <w:szCs w:val="24"/>
              </w:rPr>
              <w:instrText xml:space="preserve"> HYPERLINK "https://www.rpi.edu/dept/bcbp/molbiochem/MBWeb/mb1/part2/lipid.htm" \l "porins" </w:instrText>
            </w:r>
            <w:r w:rsidRPr="00814CD3">
              <w:rPr>
                <w:rFonts w:ascii="Times New Roman" w:eastAsia="Times New Roman" w:hAnsi="Times New Roman" w:cs="Times New Roman"/>
                <w:sz w:val="24"/>
                <w:szCs w:val="24"/>
              </w:rPr>
              <w:fldChar w:fldCharType="separate"/>
            </w:r>
            <w:r w:rsidRPr="00814CD3">
              <w:rPr>
                <w:rFonts w:ascii="Times New Roman" w:eastAsia="Times New Roman" w:hAnsi="Times New Roman" w:cs="Times New Roman"/>
                <w:color w:val="0000FF"/>
                <w:sz w:val="24"/>
                <w:szCs w:val="24"/>
                <w:u w:val="single"/>
              </w:rPr>
              <w:t>porin</w:t>
            </w:r>
            <w:proofErr w:type="spellEnd"/>
            <w:r w:rsidRPr="00814CD3">
              <w:rPr>
                <w:rFonts w:ascii="Times New Roman" w:eastAsia="Times New Roman" w:hAnsi="Times New Roman" w:cs="Times New Roman"/>
                <w:sz w:val="24"/>
                <w:szCs w:val="24"/>
              </w:rPr>
              <w:fldChar w:fldCharType="end"/>
            </w:r>
            <w:r w:rsidRPr="00814CD3">
              <w:rPr>
                <w:rFonts w:ascii="Times New Roman" w:eastAsia="Times New Roman" w:hAnsi="Times New Roman" w:cs="Times New Roman"/>
                <w:sz w:val="24"/>
                <w:szCs w:val="24"/>
              </w:rPr>
              <w:t> channels, making the outer membrane leaky to ions and small molecules. </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w:t>
            </w:r>
            <w:r w:rsidRPr="00814CD3">
              <w:rPr>
                <w:rFonts w:ascii="Times New Roman" w:eastAsia="Times New Roman" w:hAnsi="Times New Roman" w:cs="Times New Roman"/>
                <w:b/>
                <w:bCs/>
                <w:color w:val="0000FF"/>
                <w:sz w:val="24"/>
                <w:szCs w:val="24"/>
              </w:rPr>
              <w:t>inner membrane</w:t>
            </w:r>
            <w:r w:rsidRPr="00814CD3">
              <w:rPr>
                <w:rFonts w:ascii="Times New Roman" w:eastAsia="Times New Roman" w:hAnsi="Times New Roman" w:cs="Times New Roman"/>
                <w:sz w:val="24"/>
                <w:szCs w:val="24"/>
              </w:rPr>
              <w:t xml:space="preserve"> is the major permeability barrier of the mitochondrion. It contains various transport catalysts, including a carrier protein that allows pyruvate to enter the matrix. It is highly convoluted, with </w:t>
            </w:r>
            <w:proofErr w:type="spellStart"/>
            <w:r w:rsidRPr="00814CD3">
              <w:rPr>
                <w:rFonts w:ascii="Times New Roman" w:eastAsia="Times New Roman" w:hAnsi="Times New Roman" w:cs="Times New Roman"/>
                <w:sz w:val="24"/>
                <w:szCs w:val="24"/>
              </w:rPr>
              <w:t>infoldings</w:t>
            </w:r>
            <w:proofErr w:type="spellEnd"/>
            <w:r w:rsidRPr="00814CD3">
              <w:rPr>
                <w:rFonts w:ascii="Times New Roman" w:eastAsia="Times New Roman" w:hAnsi="Times New Roman" w:cs="Times New Roman"/>
                <w:sz w:val="24"/>
                <w:szCs w:val="24"/>
              </w:rPr>
              <w:t xml:space="preserve"> called cristae. Embedded in the inner membrane</w:t>
            </w:r>
            <w:r w:rsidRPr="00814CD3">
              <w:rPr>
                <w:rFonts w:ascii="Times New Roman" w:eastAsia="Times New Roman" w:hAnsi="Times New Roman" w:cs="Times New Roman"/>
                <w:color w:val="000000"/>
                <w:sz w:val="24"/>
                <w:szCs w:val="24"/>
              </w:rPr>
              <w:t> are constituents of the </w:t>
            </w:r>
            <w:hyperlink r:id="rId15" w:anchor="respchain" w:history="1">
              <w:r w:rsidRPr="00814CD3">
                <w:rPr>
                  <w:rFonts w:ascii="Times New Roman" w:eastAsia="Times New Roman" w:hAnsi="Times New Roman" w:cs="Times New Roman"/>
                  <w:color w:val="0000FF"/>
                  <w:sz w:val="24"/>
                  <w:szCs w:val="24"/>
                  <w:u w:val="single"/>
                </w:rPr>
                <w:t>respiratory chain</w:t>
              </w:r>
            </w:hyperlink>
            <w:r w:rsidRPr="00814CD3">
              <w:rPr>
                <w:rFonts w:ascii="Times New Roman" w:eastAsia="Times New Roman" w:hAnsi="Times New Roman" w:cs="Times New Roman"/>
                <w:color w:val="000000"/>
                <w:sz w:val="24"/>
                <w:szCs w:val="24"/>
              </w:rPr>
              <w:t> and </w:t>
            </w:r>
            <w:hyperlink r:id="rId16" w:history="1">
              <w:r w:rsidRPr="00814CD3">
                <w:rPr>
                  <w:rFonts w:ascii="Times New Roman" w:eastAsia="Times New Roman" w:hAnsi="Times New Roman" w:cs="Times New Roman"/>
                  <w:color w:val="0000FF"/>
                  <w:sz w:val="24"/>
                  <w:szCs w:val="24"/>
                  <w:u w:val="single"/>
                </w:rPr>
                <w:t>ATP Synthase</w:t>
              </w:r>
            </w:hyperlink>
            <w:r w:rsidRPr="00814CD3">
              <w:rPr>
                <w:rFonts w:ascii="Times New Roman" w:eastAsia="Times New Roman" w:hAnsi="Times New Roman" w:cs="Times New Roman"/>
                <w:sz w:val="24"/>
                <w:szCs w:val="24"/>
              </w:rPr>
              <w:t>.</w:t>
            </w:r>
          </w:p>
        </w:tc>
        <w:tc>
          <w:tcPr>
            <w:tcW w:w="0" w:type="auto"/>
            <w:vAlign w:val="center"/>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3D29789F" wp14:editId="108BADD4">
                  <wp:extent cx="2790825" cy="1990725"/>
                  <wp:effectExtent l="0" t="0" r="9525" b="9525"/>
                  <wp:docPr id="15" name="Picture 15" descr="https://www.rpi.edu/dept/bcbp/molbiochem/MBWeb/mb1/part2/images/m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www.rpi.edu/dept/bcbp/molbiochem/MBWeb/mb1/part2/images/mito.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825" cy="1990725"/>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556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7"/>
                <w:szCs w:val="27"/>
              </w:rPr>
              <w:lastRenderedPageBreak/>
              <w:t>Pyruvate Dehydrogenase</w:t>
            </w:r>
            <w:r w:rsidRPr="00814CD3">
              <w:rPr>
                <w:rFonts w:ascii="Times New Roman" w:eastAsia="Times New Roman" w:hAnsi="Times New Roman" w:cs="Times New Roman"/>
                <w:sz w:val="24"/>
                <w:szCs w:val="24"/>
              </w:rPr>
              <w:t> catalyzes oxidative decarboxylation of pyruvate, to form acetyl-CoA. The overall reaction is shown at right.</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7B055076" wp14:editId="5A8D3DFA">
                  <wp:extent cx="3486150" cy="1085850"/>
                  <wp:effectExtent l="0" t="0" r="0" b="0"/>
                  <wp:docPr id="16" name="Picture 16" descr="https://www.rpi.edu/dept/bcbp/molbiochem/MBWeb/mb1/part2/images/pyrude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rpi.edu/dept/bcbp/molbiochem/MBWeb/mb1/part2/images/pyrudeh.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10858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5"/>
        <w:gridCol w:w="454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color w:val="000000"/>
                <w:sz w:val="24"/>
                <w:szCs w:val="24"/>
              </w:rPr>
              <w:t>Pyruvate Dehydrogenase</w:t>
            </w:r>
            <w:r w:rsidRPr="00814CD3">
              <w:rPr>
                <w:rFonts w:ascii="Times New Roman" w:eastAsia="Times New Roman" w:hAnsi="Times New Roman" w:cs="Times New Roman"/>
                <w:sz w:val="24"/>
                <w:szCs w:val="24"/>
              </w:rPr>
              <w:t> is a </w:t>
            </w:r>
            <w:r w:rsidRPr="00814CD3">
              <w:rPr>
                <w:rFonts w:ascii="Times New Roman" w:eastAsia="Times New Roman" w:hAnsi="Times New Roman" w:cs="Times New Roman"/>
                <w:b/>
                <w:bCs/>
                <w:color w:val="000080"/>
                <w:sz w:val="24"/>
                <w:szCs w:val="24"/>
              </w:rPr>
              <w:t>large complex</w:t>
            </w:r>
            <w:r w:rsidRPr="00814CD3">
              <w:rPr>
                <w:rFonts w:ascii="Times New Roman" w:eastAsia="Times New Roman" w:hAnsi="Times New Roman" w:cs="Times New Roman"/>
                <w:sz w:val="24"/>
                <w:szCs w:val="24"/>
              </w:rPr>
              <w:t> containing many copies of each of three enzymes,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and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sz w:val="24"/>
                <w:szCs w:val="24"/>
              </w:rPr>
              <w:t xml:space="preserve">. The structure of the complex is depicted in figures on p. 769 &amp; 774 of Biochemistry, 3rd Edition, by </w:t>
            </w:r>
            <w:proofErr w:type="spellStart"/>
            <w:r w:rsidRPr="00814CD3">
              <w:rPr>
                <w:rFonts w:ascii="Times New Roman" w:eastAsia="Times New Roman" w:hAnsi="Times New Roman" w:cs="Times New Roman"/>
                <w:sz w:val="24"/>
                <w:szCs w:val="24"/>
              </w:rPr>
              <w:t>Voet</w:t>
            </w:r>
            <w:proofErr w:type="spellEnd"/>
            <w:r w:rsidRPr="00814CD3">
              <w:rPr>
                <w:rFonts w:ascii="Times New Roman" w:eastAsia="Times New Roman" w:hAnsi="Times New Roman" w:cs="Times New Roman"/>
                <w:sz w:val="24"/>
                <w:szCs w:val="24"/>
              </w:rPr>
              <w:t xml:space="preserve"> &amp; </w:t>
            </w:r>
            <w:proofErr w:type="spellStart"/>
            <w:r w:rsidRPr="00814CD3">
              <w:rPr>
                <w:rFonts w:ascii="Times New Roman" w:eastAsia="Times New Roman" w:hAnsi="Times New Roman" w:cs="Times New Roman"/>
                <w:sz w:val="24"/>
                <w:szCs w:val="24"/>
              </w:rPr>
              <w:t>Voet</w:t>
            </w:r>
            <w:proofErr w:type="spellEnd"/>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inner </w:t>
            </w:r>
            <w:r w:rsidRPr="00814CD3">
              <w:rPr>
                <w:rFonts w:ascii="Times New Roman" w:eastAsia="Times New Roman" w:hAnsi="Times New Roman" w:cs="Times New Roman"/>
                <w:b/>
                <w:bCs/>
                <w:color w:val="000080"/>
                <w:sz w:val="24"/>
                <w:szCs w:val="24"/>
              </w:rPr>
              <w:t>core</w:t>
            </w:r>
            <w:r w:rsidRPr="00814CD3">
              <w:rPr>
                <w:rFonts w:ascii="Times New Roman" w:eastAsia="Times New Roman" w:hAnsi="Times New Roman" w:cs="Times New Roman"/>
                <w:sz w:val="24"/>
                <w:szCs w:val="24"/>
              </w:rPr>
              <w:t> of the mammalian Pyruvate Dehydrogenase complex is an </w:t>
            </w:r>
            <w:r w:rsidRPr="00814CD3">
              <w:rPr>
                <w:rFonts w:ascii="Times New Roman" w:eastAsia="Times New Roman" w:hAnsi="Times New Roman" w:cs="Times New Roman"/>
                <w:b/>
                <w:bCs/>
                <w:color w:val="000080"/>
                <w:sz w:val="24"/>
                <w:szCs w:val="24"/>
              </w:rPr>
              <w:t>icosahedral</w:t>
            </w:r>
            <w:r w:rsidRPr="00814CD3">
              <w:rPr>
                <w:rFonts w:ascii="Times New Roman" w:eastAsia="Times New Roman" w:hAnsi="Times New Roman" w:cs="Times New Roman"/>
                <w:sz w:val="24"/>
                <w:szCs w:val="24"/>
              </w:rPr>
              <w:t> structure consisting of </w:t>
            </w:r>
            <w:r w:rsidRPr="00814CD3">
              <w:rPr>
                <w:rFonts w:ascii="Times New Roman" w:eastAsia="Times New Roman" w:hAnsi="Times New Roman" w:cs="Times New Roman"/>
                <w:b/>
                <w:bCs/>
                <w:color w:val="000080"/>
                <w:sz w:val="24"/>
                <w:szCs w:val="24"/>
              </w:rPr>
              <w:t>60</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At the </w:t>
            </w:r>
            <w:r w:rsidRPr="00814CD3">
              <w:rPr>
                <w:rFonts w:ascii="Times New Roman" w:eastAsia="Times New Roman" w:hAnsi="Times New Roman" w:cs="Times New Roman"/>
                <w:b/>
                <w:bCs/>
                <w:color w:val="000080"/>
                <w:sz w:val="24"/>
                <w:szCs w:val="24"/>
              </w:rPr>
              <w:t>periphery</w:t>
            </w:r>
            <w:r w:rsidRPr="00814CD3">
              <w:rPr>
                <w:rFonts w:ascii="Times New Roman" w:eastAsia="Times New Roman" w:hAnsi="Times New Roman" w:cs="Times New Roman"/>
                <w:sz w:val="24"/>
                <w:szCs w:val="24"/>
              </w:rPr>
              <w:t> of the complex are:</w:t>
            </w:r>
          </w:p>
          <w:p w:rsidR="00814CD3" w:rsidRPr="00814CD3" w:rsidRDefault="00814CD3" w:rsidP="00814C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30</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r w:rsidRPr="00814CD3">
              <w:rPr>
                <w:rFonts w:ascii="Times New Roman" w:eastAsia="Times New Roman" w:hAnsi="Times New Roman" w:cs="Times New Roman"/>
                <w:b/>
                <w:bCs/>
                <w:sz w:val="24"/>
                <w:szCs w:val="24"/>
                <w:vertAlign w:val="subscript"/>
              </w:rPr>
              <w:t> </w:t>
            </w:r>
            <w:r w:rsidRPr="00814CD3">
              <w:rPr>
                <w:rFonts w:ascii="Times New Roman" w:eastAsia="Times New Roman" w:hAnsi="Times New Roman" w:cs="Times New Roman"/>
                <w:sz w:val="24"/>
                <w:szCs w:val="24"/>
              </w:rPr>
              <w:t>(itself a tetramer with subunits </w:t>
            </w:r>
            <w:r w:rsidRPr="00814CD3">
              <w:rPr>
                <w:rFonts w:ascii="Symbol" w:eastAsia="Times New Roman" w:hAnsi="Symbol" w:cs="Times New Roman"/>
                <w:sz w:val="24"/>
                <w:szCs w:val="24"/>
              </w:rPr>
              <w:t></w:t>
            </w:r>
            <w:r w:rsidRPr="00814CD3">
              <w:rPr>
                <w:rFonts w:ascii="Times New Roman" w:eastAsia="Times New Roman" w:hAnsi="Times New Roman" w:cs="Times New Roman"/>
                <w:sz w:val="24"/>
                <w:szCs w:val="24"/>
                <w:vertAlign w:val="subscript"/>
              </w:rPr>
              <w:t>2</w:t>
            </w:r>
            <w:r w:rsidRPr="00814CD3">
              <w:rPr>
                <w:rFonts w:ascii="Symbol" w:eastAsia="Times New Roman" w:hAnsi="Symbol" w:cs="Times New Roman"/>
                <w:sz w:val="24"/>
                <w:szCs w:val="24"/>
              </w:rPr>
              <w:t></w:t>
            </w:r>
            <w:r w:rsidRPr="00814CD3">
              <w:rPr>
                <w:rFonts w:ascii="Times New Roman" w:eastAsia="Times New Roman" w:hAnsi="Times New Roman" w:cs="Times New Roman"/>
                <w:sz w:val="24"/>
                <w:szCs w:val="24"/>
                <w:vertAlign w:val="subscript"/>
              </w:rPr>
              <w:t>2</w:t>
            </w:r>
            <w:r w:rsidRPr="00814CD3">
              <w:rPr>
                <w:rFonts w:ascii="Times New Roman" w:eastAsia="Times New Roman" w:hAnsi="Times New Roman" w:cs="Times New Roman"/>
                <w:sz w:val="24"/>
                <w:szCs w:val="24"/>
              </w:rPr>
              <w:t>) and</w:t>
            </w:r>
          </w:p>
          <w:p w:rsidR="00814CD3" w:rsidRPr="00814CD3" w:rsidRDefault="00814CD3" w:rsidP="00814CD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12</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sz w:val="24"/>
                <w:szCs w:val="24"/>
              </w:rPr>
              <w:t> (a homodimer), plus </w:t>
            </w:r>
            <w:r w:rsidRPr="00814CD3">
              <w:rPr>
                <w:rFonts w:ascii="Times New Roman" w:eastAsia="Times New Roman" w:hAnsi="Times New Roman" w:cs="Times New Roman"/>
                <w:b/>
                <w:bCs/>
                <w:color w:val="000080"/>
                <w:sz w:val="24"/>
                <w:szCs w:val="24"/>
              </w:rPr>
              <w:t>12</w:t>
            </w:r>
            <w:r w:rsidRPr="00814CD3">
              <w:rPr>
                <w:rFonts w:ascii="Times New Roman" w:eastAsia="Times New Roman" w:hAnsi="Times New Roman" w:cs="Times New Roman"/>
                <w:sz w:val="24"/>
                <w:szCs w:val="24"/>
              </w:rPr>
              <w:t> copies of an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b/>
                <w:bCs/>
                <w:color w:val="000080"/>
                <w:sz w:val="24"/>
                <w:szCs w:val="24"/>
              </w:rPr>
              <w:t> binding protein</w:t>
            </w:r>
            <w:r w:rsidRPr="00814CD3">
              <w:rPr>
                <w:rFonts w:ascii="Times New Roman" w:eastAsia="Times New Roman" w:hAnsi="Times New Roman" w:cs="Times New Roman"/>
                <w:sz w:val="24"/>
                <w:szCs w:val="24"/>
              </w:rPr>
              <w:t> that links E</w:t>
            </w:r>
            <w:r w:rsidRPr="00814CD3">
              <w:rPr>
                <w:rFonts w:ascii="Times New Roman" w:eastAsia="Times New Roman" w:hAnsi="Times New Roman" w:cs="Times New Roman"/>
                <w:sz w:val="24"/>
                <w:szCs w:val="24"/>
                <w:vertAlign w:val="subscript"/>
              </w:rPr>
              <w:t>3</w:t>
            </w:r>
            <w:r w:rsidRPr="00814CD3">
              <w:rPr>
                <w:rFonts w:ascii="Times New Roman" w:eastAsia="Times New Roman" w:hAnsi="Times New Roman" w:cs="Times New Roman"/>
                <w:sz w:val="24"/>
                <w:szCs w:val="24"/>
              </w:rPr>
              <w:t> to E</w:t>
            </w:r>
            <w:r w:rsidRPr="00814CD3">
              <w:rPr>
                <w:rFonts w:ascii="Times New Roman" w:eastAsia="Times New Roman" w:hAnsi="Times New Roman" w:cs="Times New Roman"/>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Prosthetic groups are listed below, a cartoon showing 3 subunits is at right, and a diagram summarizing the reactions catalyzed is on p. 770. </w:t>
            </w:r>
          </w:p>
        </w:tc>
        <w:tc>
          <w:tcPr>
            <w:tcW w:w="0" w:type="auto"/>
            <w:vAlign w:val="center"/>
            <w:hideMark/>
          </w:tcPr>
          <w:p w:rsidR="00814CD3" w:rsidRPr="00814CD3" w:rsidRDefault="00814CD3" w:rsidP="00814CD3">
            <w:pPr>
              <w:spacing w:before="100" w:beforeAutospacing="1" w:after="60" w:line="240" w:lineRule="auto"/>
              <w:ind w:left="60"/>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15ECC3DE" wp14:editId="64E06265">
                  <wp:extent cx="2800350" cy="2000250"/>
                  <wp:effectExtent l="0" t="0" r="0" b="0"/>
                  <wp:docPr id="17" name="Picture 17" descr="https://www.rpi.edu/dept/bcbp/molbiochem/MBWeb/mb1/part2/images/e1e2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www.rpi.edu/dept/bcbp/molbiochem/MBWeb/mb1/part2/images/e1e2e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20002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3"/>
        <w:gridCol w:w="1719"/>
        <w:gridCol w:w="3812"/>
      </w:tblGrid>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Enzyme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Abbreviated</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Prosthetic Group</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Pyruvate Dehydrogenase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Thiamine pyrophosphate (TPP)</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proofErr w:type="spellStart"/>
            <w:r w:rsidRPr="00814CD3">
              <w:rPr>
                <w:rFonts w:ascii="Times New Roman" w:eastAsia="Times New Roman" w:hAnsi="Times New Roman" w:cs="Times New Roman"/>
                <w:b/>
                <w:bCs/>
                <w:color w:val="008000"/>
                <w:sz w:val="24"/>
                <w:szCs w:val="24"/>
              </w:rPr>
              <w:t>Dihydrolipoyl</w:t>
            </w:r>
            <w:proofErr w:type="spellEnd"/>
            <w:r w:rsidRPr="00814CD3">
              <w:rPr>
                <w:rFonts w:ascii="Times New Roman" w:eastAsia="Times New Roman" w:hAnsi="Times New Roman" w:cs="Times New Roman"/>
                <w:b/>
                <w:bCs/>
                <w:color w:val="008000"/>
                <w:sz w:val="24"/>
                <w:szCs w:val="24"/>
              </w:rPr>
              <w:t xml:space="preserve"> </w:t>
            </w:r>
            <w:proofErr w:type="spellStart"/>
            <w:r w:rsidRPr="00814CD3">
              <w:rPr>
                <w:rFonts w:ascii="Times New Roman" w:eastAsia="Times New Roman" w:hAnsi="Times New Roman" w:cs="Times New Roman"/>
                <w:b/>
                <w:bCs/>
                <w:color w:val="008000"/>
                <w:sz w:val="24"/>
                <w:szCs w:val="24"/>
              </w:rPr>
              <w:t>Transacetylase</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008000"/>
                <w:sz w:val="24"/>
                <w:szCs w:val="24"/>
              </w:rPr>
              <w:t>E</w:t>
            </w:r>
            <w:r w:rsidRPr="00814CD3">
              <w:rPr>
                <w:rFonts w:ascii="Times New Roman" w:eastAsia="Times New Roman" w:hAnsi="Times New Roman" w:cs="Times New Roman"/>
                <w:b/>
                <w:bCs/>
                <w:color w:val="008000"/>
                <w:sz w:val="24"/>
                <w:szCs w:val="24"/>
                <w:vertAlign w:val="subscript"/>
              </w:rPr>
              <w:t>2</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8000"/>
                <w:sz w:val="24"/>
                <w:szCs w:val="24"/>
              </w:rPr>
              <w:t>Lipoamide</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proofErr w:type="spellStart"/>
            <w:r w:rsidRPr="00814CD3">
              <w:rPr>
                <w:rFonts w:ascii="Times New Roman" w:eastAsia="Times New Roman" w:hAnsi="Times New Roman" w:cs="Times New Roman"/>
                <w:b/>
                <w:bCs/>
                <w:color w:val="FF0000"/>
                <w:sz w:val="24"/>
                <w:szCs w:val="24"/>
              </w:rPr>
              <w:t>Dihydrolipoyl</w:t>
            </w:r>
            <w:proofErr w:type="spellEnd"/>
            <w:r w:rsidRPr="00814CD3">
              <w:rPr>
                <w:rFonts w:ascii="Times New Roman" w:eastAsia="Times New Roman" w:hAnsi="Times New Roman" w:cs="Times New Roman"/>
                <w:b/>
                <w:bCs/>
                <w:color w:val="FF0000"/>
                <w:sz w:val="24"/>
                <w:szCs w:val="24"/>
              </w:rPr>
              <w:t xml:space="preserve"> Dehydrogenase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4"/>
                <w:szCs w:val="24"/>
              </w:rPr>
              <w:t>E</w:t>
            </w:r>
            <w:r w:rsidRPr="00814CD3">
              <w:rPr>
                <w:rFonts w:ascii="Times New Roman" w:eastAsia="Times New Roman" w:hAnsi="Times New Roman" w:cs="Times New Roman"/>
                <w:b/>
                <w:bCs/>
                <w:color w:val="FF0000"/>
                <w:sz w:val="24"/>
                <w:szCs w:val="24"/>
                <w:vertAlign w:val="subscript"/>
              </w:rPr>
              <w:t>3</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4"/>
                <w:szCs w:val="24"/>
              </w:rPr>
              <w:t>FAD</w:t>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FAD</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shd w:val="clear" w:color="auto" w:fill="FFFF00"/>
        </w:rPr>
        <w:t>F</w:t>
      </w:r>
      <w:r w:rsidRPr="00814CD3">
        <w:rPr>
          <w:rFonts w:ascii="Times New Roman" w:eastAsia="Times New Roman" w:hAnsi="Times New Roman" w:cs="Times New Roman"/>
          <w:color w:val="000000"/>
          <w:sz w:val="27"/>
          <w:szCs w:val="27"/>
        </w:rPr>
        <w:t>lavin</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000080"/>
          <w:sz w:val="27"/>
          <w:szCs w:val="27"/>
          <w:shd w:val="clear" w:color="auto" w:fill="FFFF00"/>
        </w:rPr>
        <w:t>A</w:t>
      </w:r>
      <w:r w:rsidRPr="00814CD3">
        <w:rPr>
          <w:rFonts w:ascii="Times New Roman" w:eastAsia="Times New Roman" w:hAnsi="Times New Roman" w:cs="Times New Roman"/>
          <w:color w:val="000000"/>
          <w:sz w:val="27"/>
          <w:szCs w:val="27"/>
        </w:rPr>
        <w:t>denine</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000080"/>
          <w:sz w:val="27"/>
          <w:szCs w:val="27"/>
          <w:shd w:val="clear" w:color="auto" w:fill="FFFF00"/>
        </w:rPr>
        <w:t>D</w:t>
      </w:r>
      <w:r w:rsidRPr="00814CD3">
        <w:rPr>
          <w:rFonts w:ascii="Times New Roman" w:eastAsia="Times New Roman" w:hAnsi="Times New Roman" w:cs="Times New Roman"/>
          <w:color w:val="000000"/>
          <w:sz w:val="27"/>
          <w:szCs w:val="27"/>
        </w:rPr>
        <w:t>inucleotide) is a derivative of the B-vitamin riboflavin (</w:t>
      </w:r>
      <w:proofErr w:type="spellStart"/>
      <w:r w:rsidRPr="00814CD3">
        <w:rPr>
          <w:rFonts w:ascii="Times New Roman" w:eastAsia="Times New Roman" w:hAnsi="Times New Roman" w:cs="Times New Roman"/>
          <w:color w:val="000000"/>
          <w:sz w:val="27"/>
          <w:szCs w:val="27"/>
        </w:rPr>
        <w:t>dimethylisoalloxazine-ribitol</w:t>
      </w:r>
      <w:proofErr w:type="spellEnd"/>
      <w:r w:rsidRPr="00814CD3">
        <w:rPr>
          <w:rFonts w:ascii="Times New Roman" w:eastAsia="Times New Roman" w:hAnsi="Times New Roman" w:cs="Times New Roman"/>
          <w:color w:val="000000"/>
          <w:sz w:val="27"/>
          <w:szCs w:val="27"/>
        </w:rPr>
        <w:t xml:space="preserve">). The </w:t>
      </w:r>
      <w:proofErr w:type="spellStart"/>
      <w:r w:rsidRPr="00814CD3">
        <w:rPr>
          <w:rFonts w:ascii="Times New Roman" w:eastAsia="Times New Roman" w:hAnsi="Times New Roman" w:cs="Times New Roman"/>
          <w:color w:val="000000"/>
          <w:sz w:val="27"/>
          <w:szCs w:val="27"/>
        </w:rPr>
        <w:t>flavin</w:t>
      </w:r>
      <w:proofErr w:type="spellEnd"/>
      <w:r w:rsidRPr="00814CD3">
        <w:rPr>
          <w:rFonts w:ascii="Times New Roman" w:eastAsia="Times New Roman" w:hAnsi="Times New Roman" w:cs="Times New Roman"/>
          <w:color w:val="000000"/>
          <w:sz w:val="27"/>
          <w:szCs w:val="27"/>
        </w:rPr>
        <w:t xml:space="preserve"> ring system undergoes </w:t>
      </w:r>
      <w:r w:rsidRPr="00814CD3">
        <w:rPr>
          <w:rFonts w:ascii="Times New Roman" w:eastAsia="Times New Roman" w:hAnsi="Times New Roman" w:cs="Times New Roman"/>
          <w:b/>
          <w:bCs/>
          <w:color w:val="000080"/>
          <w:sz w:val="27"/>
          <w:szCs w:val="27"/>
        </w:rPr>
        <w:t>oxidation/reduction</w:t>
      </w:r>
      <w:r w:rsidRPr="00814CD3">
        <w:rPr>
          <w:rFonts w:ascii="Times New Roman" w:eastAsia="Times New Roman" w:hAnsi="Times New Roman" w:cs="Times New Roman"/>
          <w:color w:val="000000"/>
          <w:sz w:val="27"/>
          <w:szCs w:val="27"/>
        </w:rPr>
        <w:t> as shown below. Whereas NAD</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is a coenzyme that reversibly binds to enzymes, FAD is a </w:t>
      </w:r>
      <w:r w:rsidRPr="00814CD3">
        <w:rPr>
          <w:rFonts w:ascii="Times New Roman" w:eastAsia="Times New Roman" w:hAnsi="Times New Roman" w:cs="Times New Roman"/>
          <w:b/>
          <w:bCs/>
          <w:color w:val="000080"/>
          <w:sz w:val="27"/>
          <w:szCs w:val="27"/>
        </w:rPr>
        <w:t xml:space="preserve">prosthetic </w:t>
      </w:r>
      <w:proofErr w:type="gramStart"/>
      <w:r w:rsidRPr="00814CD3">
        <w:rPr>
          <w:rFonts w:ascii="Times New Roman" w:eastAsia="Times New Roman" w:hAnsi="Times New Roman" w:cs="Times New Roman"/>
          <w:b/>
          <w:bCs/>
          <w:color w:val="000080"/>
          <w:sz w:val="27"/>
          <w:szCs w:val="27"/>
        </w:rPr>
        <w:t>group</w:t>
      </w:r>
      <w:r w:rsidRPr="00814CD3">
        <w:rPr>
          <w:rFonts w:ascii="Times New Roman" w:eastAsia="Times New Roman" w:hAnsi="Times New Roman" w:cs="Times New Roman"/>
          <w:color w:val="000000"/>
          <w:sz w:val="27"/>
          <w:szCs w:val="27"/>
        </w:rPr>
        <w:t>, that</w:t>
      </w:r>
      <w:proofErr w:type="gramEnd"/>
      <w:r w:rsidRPr="00814CD3">
        <w:rPr>
          <w:rFonts w:ascii="Times New Roman" w:eastAsia="Times New Roman" w:hAnsi="Times New Roman" w:cs="Times New Roman"/>
          <w:color w:val="000000"/>
          <w:sz w:val="27"/>
          <w:szCs w:val="27"/>
        </w:rPr>
        <w:t xml:space="preserve"> is permanently part of the complex. </w:t>
      </w:r>
    </w:p>
    <w:tbl>
      <w:tblPr>
        <w:tblW w:w="5000" w:type="pct"/>
        <w:tblCellMar>
          <w:left w:w="0" w:type="dxa"/>
          <w:right w:w="0" w:type="dxa"/>
        </w:tblCellMar>
        <w:tblLook w:val="04A0" w:firstRow="1" w:lastRow="0" w:firstColumn="1" w:lastColumn="0" w:noHBand="0" w:noVBand="1"/>
      </w:tblPr>
      <w:tblGrid>
        <w:gridCol w:w="1376"/>
        <w:gridCol w:w="7984"/>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lastRenderedPageBreak/>
              <w:t>FAD accepts and donates 2 electrons with 2 protons (2 H):</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FAD + 2 e</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b/>
                <w:bCs/>
                <w:color w:val="000080"/>
                <w:sz w:val="24"/>
                <w:szCs w:val="24"/>
              </w:rPr>
              <w:t> + 2 H</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b/>
                <w:bCs/>
                <w:color w:val="000080"/>
                <w:sz w:val="24"/>
                <w:szCs w:val="24"/>
              </w:rPr>
              <w:t> </w:t>
            </w:r>
            <w:r w:rsidRPr="00814CD3">
              <w:rPr>
                <w:rFonts w:ascii="Symbol" w:eastAsia="Times New Roman" w:hAnsi="Symbol" w:cs="Times New Roman"/>
                <w:b/>
                <w:bCs/>
                <w:color w:val="FF0000"/>
                <w:sz w:val="24"/>
                <w:szCs w:val="24"/>
              </w:rPr>
              <w:t>��</w:t>
            </w:r>
            <w:r w:rsidRPr="00814CD3">
              <w:rPr>
                <w:rFonts w:ascii="Times New Roman" w:eastAsia="Times New Roman" w:hAnsi="Times New Roman" w:cs="Times New Roman"/>
                <w:b/>
                <w:bCs/>
                <w:color w:val="000080"/>
                <w:sz w:val="24"/>
                <w:szCs w:val="24"/>
              </w:rPr>
              <w:t> FADH</w:t>
            </w:r>
            <w:r w:rsidRPr="00814CD3">
              <w:rPr>
                <w:rFonts w:ascii="Times New Roman" w:eastAsia="Times New Roman" w:hAnsi="Times New Roman" w:cs="Times New Roman"/>
                <w:b/>
                <w:bCs/>
                <w:color w:val="000080"/>
                <w:sz w:val="24"/>
                <w:szCs w:val="24"/>
                <w:vertAlign w:val="subscript"/>
              </w:rPr>
              <w:t>2</w:t>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3722DF03" wp14:editId="4CE2F3AE">
                  <wp:extent cx="5143500" cy="2171700"/>
                  <wp:effectExtent l="0" t="0" r="0" b="0"/>
                  <wp:docPr id="18" name="Picture 18" descr="https://www.rpi.edu/dept/bcbp/molbiochem/MBWeb/mb1/part2/images/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rpi.edu/dept/bcbp/molbiochem/MBWeb/mb1/part2/images/fa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2171700"/>
                          </a:xfrm>
                          <a:prstGeom prst="rect">
                            <a:avLst/>
                          </a:prstGeom>
                          <a:noFill/>
                          <a:ln>
                            <a:noFill/>
                          </a:ln>
                        </pic:spPr>
                      </pic:pic>
                    </a:graphicData>
                  </a:graphic>
                </wp:inline>
              </w:drawing>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Thiamine pyrophosphate</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TPP</w:t>
      </w:r>
      <w:r w:rsidRPr="00814CD3">
        <w:rPr>
          <w:rFonts w:ascii="Times New Roman" w:eastAsia="Times New Roman" w:hAnsi="Times New Roman" w:cs="Times New Roman"/>
          <w:color w:val="000000"/>
          <w:sz w:val="27"/>
          <w:szCs w:val="27"/>
        </w:rPr>
        <w:t>) is a derivative of</w:t>
      </w:r>
      <w:proofErr w:type="gramStart"/>
      <w:r w:rsidRPr="00814CD3">
        <w:rPr>
          <w:rFonts w:ascii="Times New Roman" w:eastAsia="Times New Roman" w:hAnsi="Times New Roman" w:cs="Times New Roman"/>
          <w:color w:val="000000"/>
          <w:sz w:val="27"/>
          <w:szCs w:val="27"/>
        </w:rPr>
        <w:t>  thiamine</w:t>
      </w:r>
      <w:proofErr w:type="gramEnd"/>
      <w:r w:rsidRPr="00814CD3">
        <w:rPr>
          <w:rFonts w:ascii="Times New Roman" w:eastAsia="Times New Roman" w:hAnsi="Times New Roman" w:cs="Times New Roman"/>
          <w:color w:val="000000"/>
          <w:sz w:val="27"/>
          <w:szCs w:val="27"/>
        </w:rPr>
        <w:t xml:space="preserve"> (vitamin B</w:t>
      </w:r>
      <w:r w:rsidRPr="00814CD3">
        <w:rPr>
          <w:rFonts w:ascii="Times New Roman" w:eastAsia="Times New Roman" w:hAnsi="Times New Roman" w:cs="Times New Roman"/>
          <w:color w:val="000000"/>
          <w:sz w:val="27"/>
          <w:szCs w:val="27"/>
          <w:vertAlign w:val="subscript"/>
        </w:rPr>
        <w:t>1</w:t>
      </w:r>
      <w:r w:rsidRPr="00814CD3">
        <w:rPr>
          <w:rFonts w:ascii="Times New Roman" w:eastAsia="Times New Roman" w:hAnsi="Times New Roman" w:cs="Times New Roman"/>
          <w:color w:val="000000"/>
          <w:sz w:val="27"/>
          <w:szCs w:val="27"/>
        </w:rPr>
        <w:t>). Nutritional deficiency of thiamine leads to the disease </w:t>
      </w:r>
      <w:r w:rsidRPr="00814CD3">
        <w:rPr>
          <w:rFonts w:ascii="Times New Roman" w:eastAsia="Times New Roman" w:hAnsi="Times New Roman" w:cs="Times New Roman"/>
          <w:b/>
          <w:bCs/>
          <w:color w:val="000080"/>
          <w:sz w:val="27"/>
          <w:szCs w:val="27"/>
        </w:rPr>
        <w:t>beriberi</w:t>
      </w:r>
      <w:r w:rsidRPr="00814CD3">
        <w:rPr>
          <w:rFonts w:ascii="Times New Roman" w:eastAsia="Times New Roman" w:hAnsi="Times New Roman" w:cs="Times New Roman"/>
          <w:color w:val="000000"/>
          <w:sz w:val="27"/>
          <w:szCs w:val="27"/>
        </w:rPr>
        <w:t>. Beriberi affects especially the brain, because TPP is required for carbohydrate metabolism, and the brain depends on glucose metabolism for energy.</w:t>
      </w:r>
    </w:p>
    <w:tbl>
      <w:tblPr>
        <w:tblW w:w="5000" w:type="pct"/>
        <w:tblCellMar>
          <w:left w:w="0" w:type="dxa"/>
          <w:right w:w="0" w:type="dxa"/>
        </w:tblCellMar>
        <w:tblLook w:val="04A0" w:firstRow="1" w:lastRow="0" w:firstColumn="1" w:lastColumn="0" w:noHBand="0" w:noVBand="1"/>
      </w:tblPr>
      <w:tblGrid>
        <w:gridCol w:w="8100"/>
        <w:gridCol w:w="1260"/>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4FD234E1" wp14:editId="71AF3AC2">
                  <wp:extent cx="4229100" cy="1600200"/>
                  <wp:effectExtent l="0" t="0" r="0" b="0"/>
                  <wp:docPr id="19" name="Picture 19" descr="https://www.rpi.edu/dept/bcbp/molbiochem/MBWeb/mb1/part2/images/t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rpi.edu/dept/bcbp/molbiochem/MBWeb/mb1/part2/images/tp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1600200"/>
                          </a:xfrm>
                          <a:prstGeom prst="rect">
                            <a:avLst/>
                          </a:prstGeom>
                          <a:noFill/>
                          <a:ln>
                            <a:noFill/>
                          </a:ln>
                        </pic:spPr>
                      </pic:pic>
                    </a:graphicData>
                  </a:graphic>
                </wp:inline>
              </w:drawing>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 </w:t>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 proton readily dissociates from the </w:t>
            </w:r>
            <w:r w:rsidRPr="00814CD3">
              <w:rPr>
                <w:rFonts w:ascii="Times New Roman" w:eastAsia="Times New Roman" w:hAnsi="Times New Roman" w:cs="Times New Roman"/>
                <w:b/>
                <w:bCs/>
                <w:sz w:val="24"/>
                <w:szCs w:val="24"/>
              </w:rPr>
              <w:t>C</w:t>
            </w:r>
            <w:r w:rsidRPr="00814CD3">
              <w:rPr>
                <w:rFonts w:ascii="Times New Roman" w:eastAsia="Times New Roman" w:hAnsi="Times New Roman" w:cs="Times New Roman"/>
                <w:sz w:val="24"/>
                <w:szCs w:val="24"/>
              </w:rPr>
              <w:t> that is between </w:t>
            </w:r>
            <w:r w:rsidRPr="00814CD3">
              <w:rPr>
                <w:rFonts w:ascii="Times New Roman" w:eastAsia="Times New Roman" w:hAnsi="Times New Roman" w:cs="Times New Roman"/>
                <w:b/>
                <w:bCs/>
                <w:sz w:val="24"/>
                <w:szCs w:val="24"/>
              </w:rPr>
              <w:t>N</w:t>
            </w:r>
            <w:r w:rsidRPr="00814CD3">
              <w:rPr>
                <w:rFonts w:ascii="Times New Roman" w:eastAsia="Times New Roman" w:hAnsi="Times New Roman" w:cs="Times New Roman"/>
                <w:sz w:val="24"/>
                <w:szCs w:val="24"/>
              </w:rPr>
              <w:t> and </w:t>
            </w:r>
            <w:r w:rsidRPr="00814CD3">
              <w:rPr>
                <w:rFonts w:ascii="Times New Roman" w:eastAsia="Times New Roman" w:hAnsi="Times New Roman" w:cs="Times New Roman"/>
                <w:b/>
                <w:bCs/>
                <w:sz w:val="24"/>
                <w:szCs w:val="24"/>
              </w:rPr>
              <w:t>S</w:t>
            </w:r>
            <w:r w:rsidRPr="00814CD3">
              <w:rPr>
                <w:rFonts w:ascii="Times New Roman" w:eastAsia="Times New Roman" w:hAnsi="Times New Roman" w:cs="Times New Roman"/>
                <w:sz w:val="24"/>
                <w:szCs w:val="24"/>
              </w:rPr>
              <w:t xml:space="preserve"> in the </w:t>
            </w:r>
            <w:proofErr w:type="spellStart"/>
            <w:r w:rsidRPr="00814CD3">
              <w:rPr>
                <w:rFonts w:ascii="Times New Roman" w:eastAsia="Times New Roman" w:hAnsi="Times New Roman" w:cs="Times New Roman"/>
                <w:sz w:val="24"/>
                <w:szCs w:val="24"/>
              </w:rPr>
              <w:t>thiazole</w:t>
            </w:r>
            <w:proofErr w:type="spellEnd"/>
            <w:r w:rsidRPr="00814CD3">
              <w:rPr>
                <w:rFonts w:ascii="Times New Roman" w:eastAsia="Times New Roman" w:hAnsi="Times New Roman" w:cs="Times New Roman"/>
                <w:sz w:val="24"/>
                <w:szCs w:val="24"/>
              </w:rPr>
              <w:t xml:space="preserve"> ring of TPP. The resulting</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b/>
                <w:bCs/>
                <w:color w:val="000080"/>
                <w:sz w:val="24"/>
                <w:szCs w:val="24"/>
              </w:rPr>
              <w:t>carbanion</w:t>
            </w:r>
            <w:r w:rsidRPr="00814CD3">
              <w:rPr>
                <w:rFonts w:ascii="Times New Roman" w:eastAsia="Times New Roman" w:hAnsi="Times New Roman" w:cs="Times New Roman"/>
                <w:sz w:val="24"/>
                <w:szCs w:val="24"/>
              </w:rPr>
              <w:t> (</w:t>
            </w:r>
            <w:proofErr w:type="spellStart"/>
            <w:r w:rsidRPr="00814CD3">
              <w:rPr>
                <w:rFonts w:ascii="Times New Roman" w:eastAsia="Times New Roman" w:hAnsi="Times New Roman" w:cs="Times New Roman"/>
                <w:sz w:val="24"/>
                <w:szCs w:val="24"/>
              </w:rPr>
              <w:t>ylid</w:t>
            </w:r>
            <w:proofErr w:type="spellEnd"/>
            <w:r w:rsidRPr="00814CD3">
              <w:rPr>
                <w:rFonts w:ascii="Times New Roman" w:eastAsia="Times New Roman" w:hAnsi="Times New Roman" w:cs="Times New Roman"/>
                <w:sz w:val="24"/>
                <w:szCs w:val="24"/>
              </w:rPr>
              <w:t>) can attack the electron-deficient keto carbon of</w:t>
            </w:r>
            <w:proofErr w:type="gramStart"/>
            <w:r w:rsidRPr="00814CD3">
              <w:rPr>
                <w:rFonts w:ascii="Times New Roman" w:eastAsia="Times New Roman" w:hAnsi="Times New Roman" w:cs="Times New Roman"/>
                <w:sz w:val="24"/>
                <w:szCs w:val="24"/>
              </w:rPr>
              <w:t>  pyruvate</w:t>
            </w:r>
            <w:proofErr w:type="gramEnd"/>
            <w:r w:rsidRPr="00814CD3">
              <w:rPr>
                <w:rFonts w:ascii="Times New Roman" w:eastAsia="Times New Roman" w:hAnsi="Times New Roman" w:cs="Times New Roman"/>
                <w:sz w:val="24"/>
                <w:szCs w:val="24"/>
              </w:rPr>
              <w:t>. See also diagram p. 771.</w:t>
            </w:r>
          </w:p>
        </w:tc>
        <w:tc>
          <w:tcPr>
            <w:tcW w:w="0" w:type="auto"/>
            <w:tcBorders>
              <w:top w:val="nil"/>
              <w:left w:val="nil"/>
              <w:bottom w:val="nil"/>
              <w:right w:val="nil"/>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4E437DD2" wp14:editId="7BCD7460">
                  <wp:extent cx="800100" cy="1200150"/>
                  <wp:effectExtent l="0" t="0" r="0" b="0"/>
                  <wp:docPr id="20" name="Picture 20" descr="https://www.rpi.edu/dept/bcbp/molbiochem/MBWeb/mb1/part2/images/pyruv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rpi.edu/dept/bcbp/molbiochem/MBWeb/mb1/part2/images/pyruv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5"/>
        <w:gridCol w:w="484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lastRenderedPageBreak/>
              <w:t>Lipoamide</w:t>
            </w:r>
            <w:r w:rsidRPr="00814CD3">
              <w:rPr>
                <w:rFonts w:ascii="Times New Roman" w:eastAsia="Times New Roman" w:hAnsi="Times New Roman" w:cs="Times New Roman"/>
                <w:sz w:val="24"/>
                <w:szCs w:val="24"/>
              </w:rPr>
              <w:t> includes a </w:t>
            </w:r>
            <w:r w:rsidRPr="00814CD3">
              <w:rPr>
                <w:rFonts w:ascii="Times New Roman" w:eastAsia="Times New Roman" w:hAnsi="Times New Roman" w:cs="Times New Roman"/>
                <w:b/>
                <w:bCs/>
                <w:color w:val="000080"/>
                <w:sz w:val="24"/>
                <w:szCs w:val="24"/>
              </w:rPr>
              <w:t>dithiol</w:t>
            </w:r>
            <w:r w:rsidRPr="00814CD3">
              <w:rPr>
                <w:rFonts w:ascii="Times New Roman" w:eastAsia="Times New Roman" w:hAnsi="Times New Roman" w:cs="Times New Roman"/>
                <w:sz w:val="24"/>
                <w:szCs w:val="24"/>
              </w:rPr>
              <w:t> that undergoes oxidation and reduction. </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carboxyl group at the end of lipoic acid's hydrocarbon chain forms an </w:t>
            </w:r>
            <w:r w:rsidRPr="00814CD3">
              <w:rPr>
                <w:rFonts w:ascii="Times New Roman" w:eastAsia="Times New Roman" w:hAnsi="Times New Roman" w:cs="Times New Roman"/>
                <w:b/>
                <w:bCs/>
                <w:color w:val="000080"/>
                <w:sz w:val="24"/>
                <w:szCs w:val="24"/>
              </w:rPr>
              <w:t>amide bond</w:t>
            </w:r>
            <w:r w:rsidRPr="00814CD3">
              <w:rPr>
                <w:rFonts w:ascii="Times New Roman" w:eastAsia="Times New Roman" w:hAnsi="Times New Roman" w:cs="Times New Roman"/>
                <w:sz w:val="24"/>
                <w:szCs w:val="24"/>
              </w:rPr>
              <w:t> to the side-chain amino group of a lysine residue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 </w:t>
            </w:r>
            <w:r w:rsidRPr="00814CD3">
              <w:rPr>
                <w:rFonts w:ascii="Times New Roman" w:eastAsia="Times New Roman" w:hAnsi="Times New Roman" w:cs="Times New Roman"/>
                <w:b/>
                <w:bCs/>
                <w:color w:val="000080"/>
                <w:sz w:val="24"/>
                <w:szCs w:val="24"/>
              </w:rPr>
              <w:t>long flexible arm</w:t>
            </w:r>
            <w:r w:rsidRPr="00814CD3">
              <w:rPr>
                <w:rFonts w:ascii="Times New Roman" w:eastAsia="Times New Roman" w:hAnsi="Times New Roman" w:cs="Times New Roman"/>
                <w:sz w:val="24"/>
                <w:szCs w:val="24"/>
              </w:rPr>
              <w:t xml:space="preserve">, including hydrocarbon chains of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 xml:space="preserve"> and the lysine R-group, links the dithiol of each lipoamide to one of two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-binding domains of each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xml:space="preserve">.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-binding domains are themselves part of a </w:t>
            </w:r>
            <w:r w:rsidRPr="00814CD3">
              <w:rPr>
                <w:rFonts w:ascii="Times New Roman" w:eastAsia="Times New Roman" w:hAnsi="Times New Roman" w:cs="Times New Roman"/>
                <w:b/>
                <w:bCs/>
                <w:color w:val="000080"/>
                <w:sz w:val="24"/>
                <w:szCs w:val="24"/>
              </w:rPr>
              <w:t>flexible strand of 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that extends out from the</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core</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of the complex.</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long flexible attachment allows </w:t>
            </w:r>
            <w:r w:rsidRPr="00814CD3">
              <w:rPr>
                <w:rFonts w:ascii="Times New Roman" w:eastAsia="Times New Roman" w:hAnsi="Times New Roman" w:cs="Times New Roman"/>
                <w:b/>
                <w:bCs/>
                <w:color w:val="000080"/>
                <w:sz w:val="24"/>
                <w:szCs w:val="24"/>
              </w:rPr>
              <w:t>lipoamide</w:t>
            </w:r>
            <w:r w:rsidRPr="00814CD3">
              <w:rPr>
                <w:rFonts w:ascii="Times New Roman" w:eastAsia="Times New Roman" w:hAnsi="Times New Roman" w:cs="Times New Roman"/>
                <w:sz w:val="24"/>
                <w:szCs w:val="24"/>
              </w:rPr>
              <w:t> functional groups to </w:t>
            </w:r>
            <w:r w:rsidRPr="00814CD3">
              <w:rPr>
                <w:rFonts w:ascii="Times New Roman" w:eastAsia="Times New Roman" w:hAnsi="Times New Roman" w:cs="Times New Roman"/>
                <w:b/>
                <w:bCs/>
                <w:color w:val="000080"/>
                <w:sz w:val="24"/>
                <w:szCs w:val="24"/>
              </w:rPr>
              <w:t>swing</w:t>
            </w:r>
            <w:r w:rsidRPr="00814CD3">
              <w:rPr>
                <w:rFonts w:ascii="Times New Roman" w:eastAsia="Times New Roman" w:hAnsi="Times New Roman" w:cs="Times New Roman"/>
                <w:sz w:val="24"/>
                <w:szCs w:val="24"/>
              </w:rPr>
              <w:t> back and forth between </w:t>
            </w:r>
            <w:r w:rsidRPr="00814CD3">
              <w:rPr>
                <w:rFonts w:ascii="Times New Roman" w:eastAsia="Times New Roman" w:hAnsi="Times New Roman" w:cs="Times New Roman"/>
                <w:b/>
                <w:bCs/>
                <w:color w:val="000080"/>
                <w:sz w:val="24"/>
                <w:szCs w:val="24"/>
              </w:rPr>
              <w:t>E2 </w:t>
            </w:r>
            <w:r w:rsidRPr="00814CD3">
              <w:rPr>
                <w:rFonts w:ascii="Times New Roman" w:eastAsia="Times New Roman" w:hAnsi="Times New Roman" w:cs="Times New Roman"/>
                <w:sz w:val="24"/>
                <w:szCs w:val="24"/>
              </w:rPr>
              <w:t>active sites in the core of the complex and active sites of </w:t>
            </w:r>
            <w:r w:rsidRPr="00814CD3">
              <w:rPr>
                <w:rFonts w:ascii="Times New Roman" w:eastAsia="Times New Roman" w:hAnsi="Times New Roman" w:cs="Times New Roman"/>
                <w:b/>
                <w:bCs/>
                <w:color w:val="000080"/>
                <w:sz w:val="24"/>
                <w:szCs w:val="24"/>
              </w:rPr>
              <w:t>E1</w:t>
            </w:r>
            <w:r w:rsidRPr="00814CD3">
              <w:rPr>
                <w:rFonts w:ascii="Times New Roman" w:eastAsia="Times New Roman" w:hAnsi="Times New Roman" w:cs="Times New Roman"/>
                <w:sz w:val="24"/>
                <w:szCs w:val="24"/>
              </w:rPr>
              <w:t> &amp; </w:t>
            </w:r>
            <w:r w:rsidRPr="00814CD3">
              <w:rPr>
                <w:rFonts w:ascii="Times New Roman" w:eastAsia="Times New Roman" w:hAnsi="Times New Roman" w:cs="Times New Roman"/>
                <w:b/>
                <w:bCs/>
                <w:color w:val="000080"/>
                <w:sz w:val="24"/>
                <w:szCs w:val="24"/>
              </w:rPr>
              <w:t>E3</w:t>
            </w:r>
            <w:r w:rsidRPr="00814CD3">
              <w:rPr>
                <w:rFonts w:ascii="Times New Roman" w:eastAsia="Times New Roman" w:hAnsi="Times New Roman" w:cs="Times New Roman"/>
                <w:sz w:val="24"/>
                <w:szCs w:val="24"/>
              </w:rPr>
              <w:t> in the outer shell of the complex.</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w:t>
            </w:r>
            <w:r w:rsidRPr="00814CD3">
              <w:rPr>
                <w:rFonts w:ascii="Times New Roman" w:eastAsia="Times New Roman" w:hAnsi="Times New Roman" w:cs="Times New Roman"/>
                <w:b/>
                <w:bCs/>
                <w:color w:val="000080"/>
                <w:sz w:val="24"/>
                <w:szCs w:val="24"/>
              </w:rPr>
              <w:t>E3 binding protein</w:t>
            </w:r>
            <w:r w:rsidRPr="00814CD3">
              <w:rPr>
                <w:rFonts w:ascii="Times New Roman" w:eastAsia="Times New Roman" w:hAnsi="Times New Roman" w:cs="Times New Roman"/>
                <w:sz w:val="24"/>
                <w:szCs w:val="24"/>
              </w:rPr>
              <w:t> (that binds E3 to E2) also has attached</w:t>
            </w:r>
            <w:r w:rsidRPr="00814CD3">
              <w:rPr>
                <w:rFonts w:ascii="Times New Roman" w:eastAsia="Times New Roman" w:hAnsi="Times New Roman" w:cs="Times New Roman"/>
                <w:b/>
                <w:bCs/>
                <w:color w:val="000080"/>
                <w:sz w:val="24"/>
                <w:szCs w:val="24"/>
              </w:rPr>
              <w:t> lipoamide</w:t>
            </w:r>
            <w:r w:rsidRPr="00814CD3">
              <w:rPr>
                <w:rFonts w:ascii="Times New Roman" w:eastAsia="Times New Roman" w:hAnsi="Times New Roman" w:cs="Times New Roman"/>
                <w:sz w:val="24"/>
                <w:szCs w:val="24"/>
              </w:rPr>
              <w:t> that can exchange reducing equivalents with lipoamide on E2.</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For </w:t>
            </w:r>
            <w:r w:rsidRPr="00814CD3">
              <w:rPr>
                <w:rFonts w:ascii="Times New Roman" w:eastAsia="Times New Roman" w:hAnsi="Times New Roman" w:cs="Times New Roman"/>
                <w:b/>
                <w:bCs/>
                <w:sz w:val="24"/>
                <w:szCs w:val="24"/>
              </w:rPr>
              <w:t>diagrams</w:t>
            </w:r>
            <w:r w:rsidRPr="00814CD3">
              <w:rPr>
                <w:rFonts w:ascii="Times New Roman" w:eastAsia="Times New Roman" w:hAnsi="Times New Roman" w:cs="Times New Roman"/>
                <w:sz w:val="24"/>
                <w:szCs w:val="24"/>
              </w:rPr>
              <w:t> showing the approximate arrangement of functional domains, based on structural studies of Pyruvate Dehydrogenase and a related enzyme see: </w:t>
            </w:r>
          </w:p>
          <w:p w:rsidR="00814CD3" w:rsidRPr="00814CD3" w:rsidRDefault="00814CD3" w:rsidP="00814CD3">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814CD3">
              <w:rPr>
                <w:rFonts w:ascii="Times New Roman" w:eastAsia="Times New Roman" w:hAnsi="Times New Roman" w:cs="Times New Roman"/>
                <w:sz w:val="24"/>
                <w:szCs w:val="24"/>
              </w:rPr>
              <w:t>a</w:t>
            </w:r>
            <w:proofErr w:type="gramEnd"/>
            <w:r w:rsidRPr="00814CD3">
              <w:rPr>
                <w:rFonts w:ascii="Times New Roman" w:eastAsia="Times New Roman" w:hAnsi="Times New Roman" w:cs="Times New Roman"/>
                <w:sz w:val="24"/>
                <w:szCs w:val="24"/>
              </w:rPr>
              <w:t> </w:t>
            </w:r>
            <w:hyperlink r:id="rId23" w:history="1">
              <w:r w:rsidRPr="00814CD3">
                <w:rPr>
                  <w:rFonts w:ascii="Times New Roman" w:eastAsia="Times New Roman" w:hAnsi="Times New Roman" w:cs="Times New Roman"/>
                  <w:color w:val="0000FF"/>
                  <w:sz w:val="24"/>
                  <w:szCs w:val="24"/>
                  <w:u w:val="single"/>
                </w:rPr>
                <w:t>website</w:t>
              </w:r>
            </w:hyperlink>
            <w:r w:rsidRPr="00814CD3">
              <w:rPr>
                <w:rFonts w:ascii="Times New Roman" w:eastAsia="Times New Roman" w:hAnsi="Times New Roman" w:cs="Times New Roman"/>
                <w:sz w:val="24"/>
                <w:szCs w:val="24"/>
              </w:rPr>
              <w:t xml:space="preserve"> of the laboratory of </w:t>
            </w:r>
            <w:proofErr w:type="spellStart"/>
            <w:r w:rsidRPr="00814CD3">
              <w:rPr>
                <w:rFonts w:ascii="Times New Roman" w:eastAsia="Times New Roman" w:hAnsi="Times New Roman" w:cs="Times New Roman"/>
                <w:sz w:val="24"/>
                <w:szCs w:val="24"/>
              </w:rPr>
              <w:t>Wim</w:t>
            </w:r>
            <w:proofErr w:type="spellEnd"/>
            <w:r w:rsidRPr="00814CD3">
              <w:rPr>
                <w:rFonts w:ascii="Times New Roman" w:eastAsia="Times New Roman" w:hAnsi="Times New Roman" w:cs="Times New Roman"/>
                <w:sz w:val="24"/>
                <w:szCs w:val="24"/>
              </w:rPr>
              <w:t xml:space="preserve"> </w:t>
            </w:r>
            <w:proofErr w:type="spellStart"/>
            <w:r w:rsidRPr="00814CD3">
              <w:rPr>
                <w:rFonts w:ascii="Times New Roman" w:eastAsia="Times New Roman" w:hAnsi="Times New Roman" w:cs="Times New Roman"/>
                <w:sz w:val="24"/>
                <w:szCs w:val="24"/>
              </w:rPr>
              <w:t>Hol</w:t>
            </w:r>
            <w:proofErr w:type="spellEnd"/>
            <w:r w:rsidRPr="00814CD3">
              <w:rPr>
                <w:rFonts w:ascii="Times New Roman" w:eastAsia="Times New Roman" w:hAnsi="Times New Roman" w:cs="Times New Roman"/>
                <w:sz w:val="24"/>
                <w:szCs w:val="24"/>
              </w:rPr>
              <w:t>.</w:t>
            </w:r>
          </w:p>
          <w:p w:rsidR="00814CD3" w:rsidRPr="00814CD3" w:rsidRDefault="00814CD3" w:rsidP="00814CD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 </w:t>
            </w:r>
            <w:proofErr w:type="gramStart"/>
            <w:r w:rsidRPr="00814CD3">
              <w:rPr>
                <w:rFonts w:ascii="Times New Roman" w:eastAsia="Times New Roman" w:hAnsi="Times New Roman" w:cs="Times New Roman"/>
                <w:sz w:val="24"/>
                <w:szCs w:val="24"/>
              </w:rPr>
              <w:t>an</w:t>
            </w:r>
            <w:proofErr w:type="gramEnd"/>
            <w:r w:rsidRPr="00814CD3">
              <w:rPr>
                <w:rFonts w:ascii="Times New Roman" w:eastAsia="Times New Roman" w:hAnsi="Times New Roman" w:cs="Times New Roman"/>
                <w:sz w:val="24"/>
                <w:szCs w:val="24"/>
              </w:rPr>
              <w:t> </w:t>
            </w:r>
            <w:hyperlink r:id="rId24" w:history="1">
              <w:r w:rsidRPr="00814CD3">
                <w:rPr>
                  <w:rFonts w:ascii="Times New Roman" w:eastAsia="Times New Roman" w:hAnsi="Times New Roman" w:cs="Times New Roman"/>
                  <w:color w:val="0000FF"/>
                  <w:sz w:val="24"/>
                  <w:szCs w:val="24"/>
                  <w:u w:val="single"/>
                </w:rPr>
                <w:t>article</w:t>
              </w:r>
            </w:hyperlink>
            <w:r w:rsidRPr="00814CD3">
              <w:rPr>
                <w:rFonts w:ascii="Times New Roman" w:eastAsia="Times New Roman" w:hAnsi="Times New Roman" w:cs="Times New Roman"/>
                <w:sz w:val="24"/>
                <w:szCs w:val="24"/>
              </w:rPr>
              <w:t> by Milne et al.</w:t>
            </w:r>
            <w:r w:rsidRPr="00814CD3">
              <w:rPr>
                <w:rFonts w:ascii="Times New Roman" w:eastAsia="Times New Roman" w:hAnsi="Times New Roman" w:cs="Times New Roman"/>
                <w:sz w:val="20"/>
                <w:szCs w:val="20"/>
              </w:rPr>
              <w:t> (Fig. 5, requires a subscription to J. Biol. Chem.).</w:t>
            </w:r>
          </w:p>
        </w:tc>
        <w:tc>
          <w:tcPr>
            <w:tcW w:w="0" w:type="auto"/>
            <w:vAlign w:val="center"/>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0E3EB237" wp14:editId="359C0B6B">
                  <wp:extent cx="3028950" cy="2800350"/>
                  <wp:effectExtent l="0" t="0" r="0" b="0"/>
                  <wp:docPr id="21" name="Picture 21" descr="https://www.rpi.edu/dept/bcbp/molbiochem/MBWeb/mb1/part2/images/lipo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rpi.edu/dept/bcbp/molbiochem/MBWeb/mb1/part2/images/lipo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8950" cy="28003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556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Organic arsenicals</w:t>
            </w:r>
            <w:r w:rsidRPr="00814CD3">
              <w:rPr>
                <w:rFonts w:ascii="Times New Roman" w:eastAsia="Times New Roman" w:hAnsi="Times New Roman" w:cs="Times New Roman"/>
                <w:sz w:val="24"/>
                <w:szCs w:val="24"/>
              </w:rPr>
              <w:t> are potent inhibitors of lipoamide-containing enzymes such as Pyruvate Dehydrogenase. These highly toxic compounds react with "vicinal" dithiols such as the functional group of lipoamide as shown at right.</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1647A20E" wp14:editId="00B75210">
                  <wp:extent cx="3486150" cy="971550"/>
                  <wp:effectExtent l="0" t="0" r="0" b="0"/>
                  <wp:docPr id="22" name="Picture 22" descr="https://www.rpi.edu/dept/bcbp/molbiochem/MBWeb/mb1/part2/images/arse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rpi.edu/dept/bcbp/molbiochem/MBWeb/mb1/part2/images/arseni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9715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81"/>
        <w:gridCol w:w="3769"/>
        <w:gridCol w:w="3410"/>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lastRenderedPageBreak/>
              <w:t>In the overall reaction, the acetic acid generated is transferred to </w:t>
            </w:r>
            <w:r w:rsidRPr="00814CD3">
              <w:rPr>
                <w:rFonts w:ascii="Times New Roman" w:eastAsia="Times New Roman" w:hAnsi="Times New Roman" w:cs="Times New Roman"/>
                <w:b/>
                <w:bCs/>
                <w:color w:val="000080"/>
                <w:sz w:val="24"/>
                <w:szCs w:val="24"/>
              </w:rPr>
              <w:t>coenzyme A</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sz w:val="24"/>
                <w:szCs w:val="24"/>
              </w:rPr>
              <w:br/>
              <w:t>The final electron acceptor is </w:t>
            </w:r>
            <w:r w:rsidRPr="00814CD3">
              <w:rPr>
                <w:rFonts w:ascii="Times New Roman" w:eastAsia="Times New Roman" w:hAnsi="Times New Roman" w:cs="Times New Roman"/>
                <w:b/>
                <w:bCs/>
                <w:color w:val="000080"/>
                <w:sz w:val="24"/>
                <w:szCs w:val="24"/>
              </w:rPr>
              <w:t>NAD</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sz w:val="24"/>
                <w:szCs w:val="24"/>
              </w:rPr>
              <w:br/>
              <w:t>Complete </w:t>
            </w:r>
            <w:hyperlink r:id="rId27" w:anchor="coa" w:history="1">
              <w:r w:rsidRPr="00814CD3">
                <w:rPr>
                  <w:rFonts w:ascii="Times New Roman" w:eastAsia="Times New Roman" w:hAnsi="Times New Roman" w:cs="Times New Roman"/>
                  <w:color w:val="0000FF"/>
                  <w:sz w:val="24"/>
                  <w:szCs w:val="24"/>
                  <w:u w:val="single"/>
                </w:rPr>
                <w:t>structures</w:t>
              </w:r>
            </w:hyperlink>
            <w:r w:rsidRPr="00814CD3">
              <w:rPr>
                <w:rFonts w:ascii="Times New Roman" w:eastAsia="Times New Roman" w:hAnsi="Times New Roman" w:cs="Times New Roman"/>
                <w:sz w:val="24"/>
                <w:szCs w:val="24"/>
              </w:rPr>
              <w:t> of these coenzymes are presented in the section on bioenergetics.</w:t>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55209DCB" wp14:editId="3616A124">
                  <wp:extent cx="2400300" cy="1657350"/>
                  <wp:effectExtent l="0" t="0" r="0" b="0"/>
                  <wp:docPr id="23" name="Picture 23" descr="https://www.rpi.edu/dept/bcbp/molbiochem/MBWeb/mb1/part2/images/ac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rpi.edu/dept/bcbp/molbiochem/MBWeb/mb1/part2/images/acco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6573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5F52631D" wp14:editId="28078B83">
                  <wp:extent cx="2171700" cy="1257300"/>
                  <wp:effectExtent l="0" t="0" r="0" b="0"/>
                  <wp:docPr id="24" name="Picture 24" descr="https://www.rpi.edu/dept/bcbp/molbiochem/MBWeb/mb1/part2/images/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rpi.edu/dept/bcbp/molbiochem/MBWeb/mb1/part2/images/na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15"/>
        <w:gridCol w:w="2745"/>
      </w:tblGrid>
      <w:tr w:rsidR="00814CD3" w:rsidRPr="00814CD3" w:rsidTr="00814CD3">
        <w:trPr>
          <w:tblCellSpacing w:w="15" w:type="dxa"/>
        </w:trPr>
        <w:tc>
          <w:tcPr>
            <w:tcW w:w="0" w:type="auto"/>
            <w:vAlign w:val="bottom"/>
            <w:hideMark/>
          </w:tcPr>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sequence of reactions catalyzed by the Pyruvate Dehydrogenase complex is summarized in Fig. 21-6 p. 770, and in the animation at right. The mechanism is depicted in greater detail on p. 771-772.</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reaction proceeds as follows:</w:t>
            </w:r>
          </w:p>
        </w:tc>
        <w:tc>
          <w:tcPr>
            <w:tcW w:w="2700" w:type="dxa"/>
            <w:vAlign w:val="center"/>
            <w:hideMark/>
          </w:tcPr>
          <w:p w:rsidR="00814CD3" w:rsidRPr="00814CD3" w:rsidRDefault="00814CD3" w:rsidP="00814CD3">
            <w:pPr>
              <w:spacing w:after="90" w:line="240" w:lineRule="auto"/>
              <w:jc w:val="center"/>
              <w:rPr>
                <w:rFonts w:ascii="Times New Roman" w:eastAsia="Times New Roman" w:hAnsi="Times New Roman" w:cs="Times New Roman"/>
                <w:sz w:val="24"/>
                <w:szCs w:val="24"/>
              </w:rPr>
            </w:pPr>
            <w:hyperlink r:id="rId30" w:anchor="animat1" w:history="1">
              <w:r w:rsidRPr="00814CD3">
                <w:rPr>
                  <w:rFonts w:ascii="Times New Roman" w:eastAsia="Times New Roman" w:hAnsi="Times New Roman" w:cs="Times New Roman"/>
                  <w:noProof/>
                  <w:color w:val="0000FF"/>
                  <w:sz w:val="24"/>
                  <w:szCs w:val="24"/>
                </w:rPr>
                <w:drawing>
                  <wp:inline distT="0" distB="0" distL="0" distR="0" wp14:anchorId="76B13EBA" wp14:editId="7A56652D">
                    <wp:extent cx="1428750" cy="1371600"/>
                    <wp:effectExtent l="0" t="0" r="0" b="0"/>
                    <wp:docPr id="25" name="Picture 25" descr="https://www.rpi.edu/dept/bcbp/molbiochem/MBWeb/mb1/part2/images/anim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rpi.edu/dept/bcbp/molbiochem/MBWeb/mb1/part2/images/animat.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r w:rsidRPr="00814CD3">
                <w:rPr>
                  <w:rFonts w:ascii="Times New Roman" w:eastAsia="Times New Roman" w:hAnsi="Times New Roman" w:cs="Times New Roman"/>
                  <w:color w:val="0000FF"/>
                  <w:sz w:val="24"/>
                  <w:szCs w:val="24"/>
                  <w:u w:val="single"/>
                </w:rPr>
                <w:br/>
              </w:r>
            </w:hyperlink>
            <w:r w:rsidRPr="00814CD3">
              <w:rPr>
                <w:rFonts w:ascii="Times New Roman" w:eastAsia="Times New Roman" w:hAnsi="Times New Roman" w:cs="Times New Roman"/>
                <w:b/>
                <w:bCs/>
                <w:color w:val="008080"/>
                <w:sz w:val="24"/>
                <w:szCs w:val="24"/>
              </w:rPr>
              <w:t>of Pyruvate Dehydrogenase </w:t>
            </w:r>
          </w:p>
        </w:tc>
      </w:tr>
    </w:tbl>
    <w:p w:rsidR="00814CD3" w:rsidRPr="00814CD3" w:rsidRDefault="00814CD3" w:rsidP="00814C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keto carbon of </w:t>
      </w:r>
      <w:r w:rsidRPr="00814CD3">
        <w:rPr>
          <w:rFonts w:ascii="Times New Roman" w:eastAsia="Times New Roman" w:hAnsi="Times New Roman" w:cs="Times New Roman"/>
          <w:b/>
          <w:bCs/>
          <w:color w:val="000080"/>
          <w:sz w:val="27"/>
          <w:szCs w:val="27"/>
        </w:rPr>
        <w:t>pyruvate</w:t>
      </w:r>
      <w:r w:rsidRPr="00814CD3">
        <w:rPr>
          <w:rFonts w:ascii="Times New Roman" w:eastAsia="Times New Roman" w:hAnsi="Times New Roman" w:cs="Times New Roman"/>
          <w:color w:val="000000"/>
          <w:sz w:val="27"/>
          <w:szCs w:val="27"/>
        </w:rPr>
        <w:t> reacts with the carbanion of </w:t>
      </w:r>
      <w:r w:rsidRPr="00814CD3">
        <w:rPr>
          <w:rFonts w:ascii="Times New Roman" w:eastAsia="Times New Roman" w:hAnsi="Times New Roman" w:cs="Times New Roman"/>
          <w:b/>
          <w:bCs/>
          <w:color w:val="000080"/>
          <w:sz w:val="27"/>
          <w:szCs w:val="27"/>
        </w:rPr>
        <w:t>TPP</w:t>
      </w:r>
      <w:r w:rsidRPr="00814CD3">
        <w:rPr>
          <w:rFonts w:ascii="Times New Roman" w:eastAsia="Times New Roman" w:hAnsi="Times New Roman" w:cs="Times New Roman"/>
          <w:color w:val="000000"/>
          <w:sz w:val="27"/>
          <w:szCs w:val="27"/>
        </w:rPr>
        <w:t> on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xml:space="preserve"> to yield an addition compound. The electron-pulling positively charged nitrogen of the </w:t>
      </w:r>
      <w:proofErr w:type="spellStart"/>
      <w:r w:rsidRPr="00814CD3">
        <w:rPr>
          <w:rFonts w:ascii="Times New Roman" w:eastAsia="Times New Roman" w:hAnsi="Times New Roman" w:cs="Times New Roman"/>
          <w:color w:val="000000"/>
          <w:sz w:val="27"/>
          <w:szCs w:val="27"/>
        </w:rPr>
        <w:t>thiazole</w:t>
      </w:r>
      <w:proofErr w:type="spellEnd"/>
      <w:r w:rsidRPr="00814CD3">
        <w:rPr>
          <w:rFonts w:ascii="Times New Roman" w:eastAsia="Times New Roman" w:hAnsi="Times New Roman" w:cs="Times New Roman"/>
          <w:color w:val="000000"/>
          <w:sz w:val="27"/>
          <w:szCs w:val="27"/>
        </w:rPr>
        <w:t xml:space="preserve"> ring promotes loss of CO</w:t>
      </w:r>
      <w:r w:rsidRPr="00814CD3">
        <w:rPr>
          <w:rFonts w:ascii="Times New Roman" w:eastAsia="Times New Roman" w:hAnsi="Times New Roman" w:cs="Times New Roman"/>
          <w:color w:val="000000"/>
          <w:sz w:val="27"/>
          <w:szCs w:val="27"/>
          <w:vertAlign w:val="subscript"/>
        </w:rPr>
        <w:t>2</w:t>
      </w:r>
      <w:r w:rsidRPr="00814CD3">
        <w:rPr>
          <w:rFonts w:ascii="Times New Roman" w:eastAsia="Times New Roman" w:hAnsi="Times New Roman" w:cs="Times New Roman"/>
          <w:color w:val="000000"/>
          <w:sz w:val="27"/>
          <w:szCs w:val="27"/>
        </w:rPr>
        <w:t>. What remains is </w:t>
      </w:r>
      <w:r w:rsidRPr="00814CD3">
        <w:rPr>
          <w:rFonts w:ascii="Times New Roman" w:eastAsia="Times New Roman" w:hAnsi="Times New Roman" w:cs="Times New Roman"/>
          <w:b/>
          <w:bCs/>
          <w:color w:val="000080"/>
          <w:sz w:val="27"/>
          <w:szCs w:val="27"/>
        </w:rPr>
        <w:t>hydroxyethyl-TPP</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hydroxyethyl carbanion on TPP of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reacts with the disulfide of </w:t>
      </w:r>
      <w:r w:rsidRPr="00814CD3">
        <w:rPr>
          <w:rFonts w:ascii="Times New Roman" w:eastAsia="Times New Roman" w:hAnsi="Times New Roman" w:cs="Times New Roman"/>
          <w:b/>
          <w:bCs/>
          <w:color w:val="000080"/>
          <w:sz w:val="27"/>
          <w:szCs w:val="27"/>
        </w:rPr>
        <w:t>lipoamide</w:t>
      </w:r>
      <w:r w:rsidRPr="00814CD3">
        <w:rPr>
          <w:rFonts w:ascii="Times New Roman" w:eastAsia="Times New Roman" w:hAnsi="Times New Roman" w:cs="Times New Roman"/>
          <w:color w:val="000000"/>
          <w:sz w:val="27"/>
          <w:szCs w:val="27"/>
        </w:rPr>
        <w:t> on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2</w:t>
      </w:r>
      <w:r w:rsidRPr="00814CD3">
        <w:rPr>
          <w:rFonts w:ascii="Times New Roman" w:eastAsia="Times New Roman" w:hAnsi="Times New Roman" w:cs="Times New Roman"/>
          <w:color w:val="000000"/>
          <w:sz w:val="27"/>
          <w:szCs w:val="27"/>
        </w:rPr>
        <w:t>. What was the keto carbon of pyruvate is oxidized to a carboxylic acid, as the disulfide of lipoamide is reduced to a dithiol. The </w:t>
      </w:r>
      <w:r w:rsidRPr="00814CD3">
        <w:rPr>
          <w:rFonts w:ascii="Times New Roman" w:eastAsia="Times New Roman" w:hAnsi="Times New Roman" w:cs="Times New Roman"/>
          <w:b/>
          <w:bCs/>
          <w:color w:val="000080"/>
          <w:sz w:val="27"/>
          <w:szCs w:val="27"/>
        </w:rPr>
        <w:t>acetate</w:t>
      </w:r>
      <w:r w:rsidRPr="00814CD3">
        <w:rPr>
          <w:rFonts w:ascii="Times New Roman" w:eastAsia="Times New Roman" w:hAnsi="Times New Roman" w:cs="Times New Roman"/>
          <w:color w:val="000000"/>
          <w:sz w:val="27"/>
          <w:szCs w:val="27"/>
        </w:rPr>
        <w:t> formed by oxidation of the hydroxyethyl moiety is linked to one of the thiols of the reduced lipoamide as a </w:t>
      </w:r>
      <w:r w:rsidRPr="00814CD3">
        <w:rPr>
          <w:rFonts w:ascii="Times New Roman" w:eastAsia="Times New Roman" w:hAnsi="Times New Roman" w:cs="Times New Roman"/>
          <w:b/>
          <w:bCs/>
          <w:color w:val="000080"/>
          <w:sz w:val="27"/>
          <w:szCs w:val="27"/>
        </w:rPr>
        <w:t>thioester</w:t>
      </w:r>
      <w:r w:rsidRPr="00814CD3">
        <w:rPr>
          <w:rFonts w:ascii="Times New Roman" w:eastAsia="Times New Roman" w:hAnsi="Times New Roman" w:cs="Times New Roman"/>
          <w:color w:val="000000"/>
          <w:sz w:val="27"/>
          <w:szCs w:val="27"/>
        </w:rPr>
        <w:t> (</w:t>
      </w:r>
      <w:r w:rsidRPr="00814CD3">
        <w:rPr>
          <w:rFonts w:ascii="Arial" w:eastAsia="Times New Roman" w:hAnsi="Arial" w:cs="Arial"/>
          <w:b/>
          <w:bCs/>
          <w:color w:val="000000"/>
          <w:sz w:val="27"/>
          <w:szCs w:val="27"/>
          <w:shd w:val="clear" w:color="auto" w:fill="FFFF00"/>
        </w:rPr>
        <w:t>~</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acetate is transferred from the thiol of lipoamide to the thiol of </w:t>
      </w:r>
      <w:r w:rsidRPr="00814CD3">
        <w:rPr>
          <w:rFonts w:ascii="Times New Roman" w:eastAsia="Times New Roman" w:hAnsi="Times New Roman" w:cs="Times New Roman"/>
          <w:b/>
          <w:bCs/>
          <w:color w:val="000080"/>
          <w:sz w:val="27"/>
          <w:szCs w:val="27"/>
        </w:rPr>
        <w:t>coenzyme A</w:t>
      </w:r>
      <w:r w:rsidRPr="00814CD3">
        <w:rPr>
          <w:rFonts w:ascii="Times New Roman" w:eastAsia="Times New Roman" w:hAnsi="Times New Roman" w:cs="Times New Roman"/>
          <w:color w:val="000000"/>
          <w:sz w:val="27"/>
          <w:szCs w:val="27"/>
        </w:rPr>
        <w:t>, yielding </w:t>
      </w:r>
      <w:r w:rsidRPr="00814CD3">
        <w:rPr>
          <w:rFonts w:ascii="Times New Roman" w:eastAsia="Times New Roman" w:hAnsi="Times New Roman" w:cs="Times New Roman"/>
          <w:b/>
          <w:bCs/>
          <w:color w:val="000080"/>
          <w:sz w:val="27"/>
          <w:szCs w:val="27"/>
        </w:rPr>
        <w:t>acetyl CoA</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reduced lipoamide swings over to the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3 </w:t>
      </w:r>
      <w:r w:rsidRPr="00814CD3">
        <w:rPr>
          <w:rFonts w:ascii="Times New Roman" w:eastAsia="Times New Roman" w:hAnsi="Times New Roman" w:cs="Times New Roman"/>
          <w:color w:val="000000"/>
          <w:sz w:val="27"/>
          <w:szCs w:val="27"/>
        </w:rPr>
        <w:t xml:space="preserve">active site. </w:t>
      </w:r>
      <w:proofErr w:type="spellStart"/>
      <w:r w:rsidRPr="00814CD3">
        <w:rPr>
          <w:rFonts w:ascii="Times New Roman" w:eastAsia="Times New Roman" w:hAnsi="Times New Roman" w:cs="Times New Roman"/>
          <w:color w:val="000000"/>
          <w:sz w:val="27"/>
          <w:szCs w:val="27"/>
        </w:rPr>
        <w:t>Dihydrolipoamide</w:t>
      </w:r>
      <w:proofErr w:type="spellEnd"/>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to the disulfide, as 2 e</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+ 2 H</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are transferred to a disulfide on E</w:t>
      </w:r>
      <w:r w:rsidRPr="00814CD3">
        <w:rPr>
          <w:rFonts w:ascii="Times New Roman" w:eastAsia="Times New Roman" w:hAnsi="Times New Roman" w:cs="Times New Roman"/>
          <w:color w:val="000000"/>
          <w:sz w:val="27"/>
          <w:szCs w:val="27"/>
          <w:vertAlign w:val="subscript"/>
        </w:rPr>
        <w:t>3</w:t>
      </w:r>
      <w:r w:rsidRPr="00814CD3">
        <w:rPr>
          <w:rFonts w:ascii="Times New Roman" w:eastAsia="Times New Roman" w:hAnsi="Times New Roman" w:cs="Times New Roman"/>
          <w:color w:val="000000"/>
          <w:sz w:val="27"/>
          <w:szCs w:val="27"/>
        </w:rPr>
        <w:t> (disulfide interchange). </w:t>
      </w:r>
    </w:p>
    <w:p w:rsidR="00814CD3" w:rsidRPr="00814CD3" w:rsidRDefault="00814CD3" w:rsidP="00814CD3">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dithiol on E</w:t>
      </w:r>
      <w:r w:rsidRPr="00814CD3">
        <w:rPr>
          <w:rFonts w:ascii="Times New Roman" w:eastAsia="Times New Roman" w:hAnsi="Times New Roman" w:cs="Times New Roman"/>
          <w:color w:val="000000"/>
          <w:sz w:val="27"/>
          <w:szCs w:val="27"/>
          <w:vertAlign w:val="subscript"/>
        </w:rPr>
        <w:t>3</w:t>
      </w:r>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as 2 e</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+ 2 H</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are transferred to </w:t>
      </w:r>
      <w:r w:rsidRPr="00814CD3">
        <w:rPr>
          <w:rFonts w:ascii="Times New Roman" w:eastAsia="Times New Roman" w:hAnsi="Times New Roman" w:cs="Times New Roman"/>
          <w:b/>
          <w:bCs/>
          <w:color w:val="000080"/>
          <w:sz w:val="27"/>
          <w:szCs w:val="27"/>
        </w:rPr>
        <w:t>FAD</w:t>
      </w:r>
      <w:r w:rsidRPr="00814CD3">
        <w:rPr>
          <w:rFonts w:ascii="Times New Roman" w:eastAsia="Times New Roman" w:hAnsi="Times New Roman" w:cs="Times New Roman"/>
          <w:color w:val="000000"/>
          <w:sz w:val="27"/>
          <w:szCs w:val="27"/>
        </w:rPr>
        <w:t>. The resulting FADH</w:t>
      </w:r>
      <w:r w:rsidRPr="00814CD3">
        <w:rPr>
          <w:rFonts w:ascii="Times New Roman" w:eastAsia="Times New Roman" w:hAnsi="Times New Roman" w:cs="Times New Roman"/>
          <w:color w:val="000000"/>
          <w:sz w:val="27"/>
          <w:szCs w:val="27"/>
          <w:vertAlign w:val="subscript"/>
        </w:rPr>
        <w:t>2</w:t>
      </w:r>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by electron transfer to </w:t>
      </w:r>
      <w:r w:rsidRPr="00814CD3">
        <w:rPr>
          <w:rFonts w:ascii="Times New Roman" w:eastAsia="Times New Roman" w:hAnsi="Times New Roman" w:cs="Times New Roman"/>
          <w:b/>
          <w:bCs/>
          <w:color w:val="000080"/>
          <w:sz w:val="27"/>
          <w:szCs w:val="27"/>
        </w:rPr>
        <w:t>NAD</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color w:val="000000"/>
          <w:sz w:val="27"/>
          <w:szCs w:val="27"/>
        </w:rPr>
        <w:t>, to yield </w:t>
      </w:r>
      <w:r w:rsidRPr="00814CD3">
        <w:rPr>
          <w:rFonts w:ascii="Times New Roman" w:eastAsia="Times New Roman" w:hAnsi="Times New Roman" w:cs="Times New Roman"/>
          <w:b/>
          <w:bCs/>
          <w:color w:val="000080"/>
          <w:sz w:val="27"/>
          <w:szCs w:val="27"/>
        </w:rPr>
        <w:t>NADH + H</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color w:val="000000"/>
          <w:sz w:val="27"/>
          <w:szCs w:val="2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45"/>
        <w:gridCol w:w="241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7"/>
                <w:szCs w:val="27"/>
              </w:rPr>
              <w:lastRenderedPageBreak/>
              <w:t>Acetyl CoA</w:t>
            </w:r>
            <w:r w:rsidRPr="00814CD3">
              <w:rPr>
                <w:rFonts w:ascii="Times New Roman" w:eastAsia="Times New Roman" w:hAnsi="Times New Roman" w:cs="Times New Roman"/>
                <w:color w:val="000000"/>
                <w:sz w:val="24"/>
                <w:szCs w:val="24"/>
              </w:rPr>
              <w:t>, a product of the Pyruvate Dehydrogenase reaction, is a central compound in metabolism. The "high energy" thioester linkage makes it an excellent donor of the acetate moiety.</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08C054B1" wp14:editId="0631959B">
                  <wp:extent cx="1485900" cy="914400"/>
                  <wp:effectExtent l="0" t="0" r="0" b="0"/>
                  <wp:docPr id="26" name="Picture 26" descr="https://www.rpi.edu/dept/bcbp/molbiochem/MBWeb/mb1/part2/images/acetyl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rpi.edu/dept/bcbp/molbiochem/MBWeb/mb1/part2/images/acetylco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45"/>
        <w:gridCol w:w="4215"/>
      </w:tblGrid>
      <w:tr w:rsidR="00814CD3" w:rsidRPr="00814CD3" w:rsidTr="00814CD3">
        <w:trPr>
          <w:tblCellSpacing w:w="15" w:type="dxa"/>
        </w:trPr>
        <w:tc>
          <w:tcPr>
            <w:tcW w:w="0" w:type="auto"/>
            <w:vAlign w:val="bottom"/>
            <w:hideMark/>
          </w:tcPr>
          <w:p w:rsidR="00814CD3" w:rsidRPr="00814CD3" w:rsidRDefault="00814CD3" w:rsidP="00814CD3">
            <w:pPr>
              <w:spacing w:after="0" w:line="240" w:lineRule="auto"/>
              <w:rPr>
                <w:rFonts w:ascii="Times New Roman" w:eastAsia="Times New Roman" w:hAnsi="Times New Roman" w:cs="Times New Roman"/>
                <w:color w:val="000000"/>
                <w:sz w:val="24"/>
                <w:szCs w:val="24"/>
              </w:rPr>
            </w:pPr>
            <w:r w:rsidRPr="00814CD3">
              <w:rPr>
                <w:rFonts w:ascii="Times New Roman" w:eastAsia="Times New Roman" w:hAnsi="Times New Roman" w:cs="Times New Roman"/>
                <w:color w:val="000000"/>
                <w:sz w:val="24"/>
                <w:szCs w:val="24"/>
              </w:rPr>
              <w:t>For example, acetyl CoA functions as:</w:t>
            </w:r>
          </w:p>
          <w:p w:rsidR="00814CD3" w:rsidRPr="00814CD3" w:rsidRDefault="00814CD3" w:rsidP="00814CD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4CD3">
              <w:rPr>
                <w:rFonts w:ascii="Times New Roman" w:eastAsia="Times New Roman" w:hAnsi="Times New Roman" w:cs="Times New Roman"/>
                <w:color w:val="000000"/>
                <w:sz w:val="24"/>
                <w:szCs w:val="24"/>
              </w:rPr>
              <w:t>input</w:t>
            </w:r>
            <w:proofErr w:type="gramEnd"/>
            <w:r w:rsidRPr="00814CD3">
              <w:rPr>
                <w:rFonts w:ascii="Times New Roman" w:eastAsia="Times New Roman" w:hAnsi="Times New Roman" w:cs="Times New Roman"/>
                <w:color w:val="000000"/>
                <w:sz w:val="24"/>
                <w:szCs w:val="24"/>
              </w:rPr>
              <w:t xml:space="preserve"> to the Krebs Cycle, where the acetate moiety is further degraded to CO</w:t>
            </w:r>
            <w:r w:rsidRPr="00814CD3">
              <w:rPr>
                <w:rFonts w:ascii="Times New Roman" w:eastAsia="Times New Roman" w:hAnsi="Times New Roman" w:cs="Times New Roman"/>
                <w:color w:val="000000"/>
                <w:sz w:val="24"/>
                <w:szCs w:val="24"/>
                <w:vertAlign w:val="subscript"/>
              </w:rPr>
              <w:t>2</w:t>
            </w:r>
            <w:r w:rsidRPr="00814CD3">
              <w:rPr>
                <w:rFonts w:ascii="Times New Roman" w:eastAsia="Times New Roman" w:hAnsi="Times New Roman" w:cs="Times New Roman"/>
                <w:color w:val="000000"/>
                <w:sz w:val="24"/>
                <w:szCs w:val="24"/>
              </w:rPr>
              <w:t>.</w:t>
            </w:r>
          </w:p>
          <w:p w:rsidR="00814CD3" w:rsidRPr="00814CD3" w:rsidRDefault="00814CD3" w:rsidP="00814CD3">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4CD3">
              <w:rPr>
                <w:rFonts w:ascii="Times New Roman" w:eastAsia="Times New Roman" w:hAnsi="Times New Roman" w:cs="Times New Roman"/>
                <w:color w:val="000000"/>
                <w:sz w:val="24"/>
                <w:szCs w:val="24"/>
              </w:rPr>
              <w:t>donor</w:t>
            </w:r>
            <w:proofErr w:type="gramEnd"/>
            <w:r w:rsidRPr="00814CD3">
              <w:rPr>
                <w:rFonts w:ascii="Times New Roman" w:eastAsia="Times New Roman" w:hAnsi="Times New Roman" w:cs="Times New Roman"/>
                <w:color w:val="000000"/>
                <w:sz w:val="24"/>
                <w:szCs w:val="24"/>
              </w:rPr>
              <w:t xml:space="preserve"> of acetate for synthesis of </w:t>
            </w:r>
            <w:hyperlink r:id="rId34" w:history="1">
              <w:r w:rsidRPr="00814CD3">
                <w:rPr>
                  <w:rFonts w:ascii="Times New Roman" w:eastAsia="Times New Roman" w:hAnsi="Times New Roman" w:cs="Times New Roman"/>
                  <w:color w:val="0000FF"/>
                  <w:sz w:val="24"/>
                  <w:szCs w:val="24"/>
                  <w:u w:val="single"/>
                </w:rPr>
                <w:t>fatty acids</w:t>
              </w:r>
            </w:hyperlink>
            <w:r w:rsidRPr="00814CD3">
              <w:rPr>
                <w:rFonts w:ascii="Times New Roman" w:eastAsia="Times New Roman" w:hAnsi="Times New Roman" w:cs="Times New Roman"/>
                <w:color w:val="000000"/>
                <w:sz w:val="24"/>
                <w:szCs w:val="24"/>
              </w:rPr>
              <w:t>, </w:t>
            </w:r>
            <w:hyperlink r:id="rId35" w:anchor="ketone" w:history="1">
              <w:r w:rsidRPr="00814CD3">
                <w:rPr>
                  <w:rFonts w:ascii="Times New Roman" w:eastAsia="Times New Roman" w:hAnsi="Times New Roman" w:cs="Times New Roman"/>
                  <w:color w:val="0000FF"/>
                  <w:sz w:val="24"/>
                  <w:szCs w:val="24"/>
                  <w:u w:val="single"/>
                </w:rPr>
                <w:t>ketone bodies</w:t>
              </w:r>
            </w:hyperlink>
            <w:r w:rsidRPr="00814CD3">
              <w:rPr>
                <w:rFonts w:ascii="Times New Roman" w:eastAsia="Times New Roman" w:hAnsi="Times New Roman" w:cs="Times New Roman"/>
                <w:color w:val="000000"/>
                <w:sz w:val="24"/>
                <w:szCs w:val="24"/>
              </w:rPr>
              <w:t>, and </w:t>
            </w:r>
            <w:hyperlink r:id="rId36" w:history="1">
              <w:r w:rsidRPr="00814CD3">
                <w:rPr>
                  <w:rFonts w:ascii="Times New Roman" w:eastAsia="Times New Roman" w:hAnsi="Times New Roman" w:cs="Times New Roman"/>
                  <w:color w:val="0000FF"/>
                  <w:sz w:val="24"/>
                  <w:szCs w:val="24"/>
                  <w:u w:val="single"/>
                </w:rPr>
                <w:t>cholesterol</w:t>
              </w:r>
            </w:hyperlink>
            <w:r w:rsidRPr="00814CD3">
              <w:rPr>
                <w:rFonts w:ascii="Times New Roman" w:eastAsia="Times New Roman" w:hAnsi="Times New Roman" w:cs="Times New Roman"/>
                <w:color w:val="000000"/>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7"/>
                <w:szCs w:val="27"/>
              </w:rPr>
              <w:t>Regulation</w:t>
            </w:r>
            <w:r w:rsidRPr="00814CD3">
              <w:rPr>
                <w:rFonts w:ascii="Times New Roman" w:eastAsia="Times New Roman" w:hAnsi="Times New Roman" w:cs="Times New Roman"/>
                <w:color w:val="000000"/>
                <w:sz w:val="24"/>
                <w:szCs w:val="24"/>
              </w:rPr>
              <w:t> of Pyruvate Dehydrogenase complex (see also p. 780-781):</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557DCC29" wp14:editId="3661E9E7">
                  <wp:extent cx="2628900" cy="2057400"/>
                  <wp:effectExtent l="0" t="0" r="0" b="0"/>
                  <wp:docPr id="27" name="Picture 27" descr="https://www.rpi.edu/dept/bcbp/molbiochem/MBWeb/mb1/part2/images/acet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rpi.edu/dept/bcbp/molbiochem/MBWeb/mb1/part2/images/acetco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8900" cy="2057400"/>
                          </a:xfrm>
                          <a:prstGeom prst="rect">
                            <a:avLst/>
                          </a:prstGeom>
                          <a:noFill/>
                          <a:ln>
                            <a:noFill/>
                          </a:ln>
                        </pic:spPr>
                      </pic:pic>
                    </a:graphicData>
                  </a:graphic>
                </wp:inline>
              </w:drawing>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Product inhibition</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FF0000"/>
          <w:sz w:val="27"/>
          <w:szCs w:val="27"/>
        </w:rPr>
        <w:t>by NADH and acetyl CoA:</w:t>
      </w:r>
      <w:r w:rsidRPr="00814CD3">
        <w:rPr>
          <w:rFonts w:ascii="Times New Roman" w:eastAsia="Times New Roman" w:hAnsi="Times New Roman" w:cs="Times New Roman"/>
          <w:b/>
          <w:bCs/>
          <w:color w:val="000080"/>
          <w:sz w:val="27"/>
          <w:szCs w:val="27"/>
        </w:rPr>
        <w:t> </w:t>
      </w:r>
      <w:r w:rsidRPr="00814CD3">
        <w:rPr>
          <w:rFonts w:ascii="Times New Roman" w:eastAsia="Times New Roman" w:hAnsi="Times New Roman" w:cs="Times New Roman"/>
          <w:color w:val="000000"/>
          <w:sz w:val="27"/>
          <w:szCs w:val="27"/>
        </w:rPr>
        <w:t>NADH competes with NAD</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for binding to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3</w:t>
      </w:r>
      <w:r w:rsidRPr="00814CD3">
        <w:rPr>
          <w:rFonts w:ascii="Times New Roman" w:eastAsia="Times New Roman" w:hAnsi="Times New Roman" w:cs="Times New Roman"/>
          <w:color w:val="000000"/>
          <w:sz w:val="27"/>
          <w:szCs w:val="27"/>
        </w:rPr>
        <w:t>. Acetyl CoA competes with Coenzyme A for binding to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2</w:t>
      </w:r>
      <w:r w:rsidRPr="00814CD3">
        <w:rPr>
          <w:rFonts w:ascii="Times New Roman" w:eastAsia="Times New Roman" w:hAnsi="Times New Roman" w:cs="Times New Roman"/>
          <w:color w:val="000000"/>
          <w:sz w:val="27"/>
          <w:szCs w:val="27"/>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Regulation by phosphorylation/</w:t>
      </w:r>
      <w:proofErr w:type="spellStart"/>
      <w:r w:rsidRPr="00814CD3">
        <w:rPr>
          <w:rFonts w:ascii="Times New Roman" w:eastAsia="Times New Roman" w:hAnsi="Times New Roman" w:cs="Times New Roman"/>
          <w:b/>
          <w:bCs/>
          <w:color w:val="FF0000"/>
          <w:sz w:val="27"/>
          <w:szCs w:val="27"/>
        </w:rPr>
        <w:t>dephosphorylation</w:t>
      </w:r>
      <w:proofErr w:type="spellEnd"/>
      <w:r w:rsidRPr="00814CD3">
        <w:rPr>
          <w:rFonts w:ascii="Times New Roman" w:eastAsia="Times New Roman" w:hAnsi="Times New Roman" w:cs="Times New Roman"/>
          <w:b/>
          <w:bCs/>
          <w:color w:val="FF0000"/>
          <w:sz w:val="27"/>
          <w:szCs w:val="27"/>
        </w:rPr>
        <w:t xml:space="preserve"> of E</w:t>
      </w:r>
      <w:r w:rsidRPr="00814CD3">
        <w:rPr>
          <w:rFonts w:ascii="Times New Roman" w:eastAsia="Times New Roman" w:hAnsi="Times New Roman" w:cs="Times New Roman"/>
          <w:b/>
          <w:bCs/>
          <w:color w:val="FF0000"/>
          <w:sz w:val="27"/>
          <w:szCs w:val="27"/>
          <w:vertAlign w:val="subscript"/>
        </w:rPr>
        <w:t>1</w:t>
      </w:r>
      <w:r w:rsidRPr="00814CD3">
        <w:rPr>
          <w:rFonts w:ascii="Times New Roman" w:eastAsia="Times New Roman" w:hAnsi="Times New Roman" w:cs="Times New Roman"/>
          <w:b/>
          <w:bCs/>
          <w:color w:val="FF0000"/>
          <w:sz w:val="27"/>
          <w:szCs w:val="27"/>
        </w:rPr>
        <w:t>:</w:t>
      </w:r>
      <w:r w:rsidRPr="00814CD3">
        <w:rPr>
          <w:rFonts w:ascii="Times New Roman" w:eastAsia="Times New Roman" w:hAnsi="Times New Roman" w:cs="Times New Roman"/>
          <w:color w:val="000000"/>
          <w:sz w:val="27"/>
          <w:szCs w:val="27"/>
        </w:rPr>
        <w:t> Specific regulatory Kinases and Phosphatases are associated with the Pyruvate Dehydrogenase complex within the mitochondrial matrix.</w:t>
      </w:r>
    </w:p>
    <w:p w:rsidR="00814CD3" w:rsidRPr="00814CD3" w:rsidRDefault="00814CD3" w:rsidP="00814CD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Pyruvate Dehydrogenase Kinases</w:t>
      </w:r>
      <w:r w:rsidRPr="00814CD3">
        <w:rPr>
          <w:rFonts w:ascii="Times New Roman" w:eastAsia="Times New Roman" w:hAnsi="Times New Roman" w:cs="Times New Roman"/>
          <w:color w:val="000000"/>
          <w:sz w:val="27"/>
          <w:szCs w:val="27"/>
        </w:rPr>
        <w:t> catalyze phosphorylation of serine residues of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inhibiting</w:t>
      </w:r>
      <w:r w:rsidRPr="00814CD3">
        <w:rPr>
          <w:rFonts w:ascii="Times New Roman" w:eastAsia="Times New Roman" w:hAnsi="Times New Roman" w:cs="Times New Roman"/>
          <w:color w:val="000000"/>
          <w:sz w:val="27"/>
          <w:szCs w:val="27"/>
        </w:rPr>
        <w:t> the complex.</w:t>
      </w:r>
    </w:p>
    <w:p w:rsidR="00814CD3" w:rsidRPr="00814CD3" w:rsidRDefault="00814CD3" w:rsidP="00814CD3">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Pyruvate Dehydrogenase</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Phosphatases</w:t>
      </w:r>
      <w:r w:rsidRPr="00814CD3">
        <w:rPr>
          <w:rFonts w:ascii="Times New Roman" w:eastAsia="Times New Roman" w:hAnsi="Times New Roman" w:cs="Times New Roman"/>
          <w:color w:val="000000"/>
          <w:sz w:val="27"/>
          <w:szCs w:val="27"/>
        </w:rPr>
        <w:t> reverse this inhibition.</w:t>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7"/>
          <w:szCs w:val="27"/>
        </w:rPr>
        <w:t>Pyruvate Dehydrogenase Kinases</w:t>
      </w:r>
      <w:r w:rsidRPr="00814CD3">
        <w:rPr>
          <w:rFonts w:ascii="Times New Roman" w:eastAsia="Times New Roman" w:hAnsi="Times New Roman" w:cs="Times New Roman"/>
          <w:color w:val="000000"/>
          <w:sz w:val="27"/>
          <w:szCs w:val="27"/>
        </w:rPr>
        <w:t> are </w:t>
      </w:r>
      <w:r w:rsidRPr="00814CD3">
        <w:rPr>
          <w:rFonts w:ascii="Times New Roman" w:eastAsia="Times New Roman" w:hAnsi="Times New Roman" w:cs="Times New Roman"/>
          <w:b/>
          <w:bCs/>
          <w:color w:val="000080"/>
          <w:sz w:val="27"/>
          <w:szCs w:val="27"/>
        </w:rPr>
        <w:t>activated by</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NADH</w:t>
      </w:r>
      <w:r w:rsidRPr="00814CD3">
        <w:rPr>
          <w:rFonts w:ascii="Times New Roman" w:eastAsia="Times New Roman" w:hAnsi="Times New Roman" w:cs="Times New Roman"/>
          <w:color w:val="000000"/>
          <w:sz w:val="27"/>
          <w:szCs w:val="27"/>
        </w:rPr>
        <w:t> and </w:t>
      </w:r>
      <w:r w:rsidRPr="00814CD3">
        <w:rPr>
          <w:rFonts w:ascii="Times New Roman" w:eastAsia="Times New Roman" w:hAnsi="Times New Roman" w:cs="Times New Roman"/>
          <w:b/>
          <w:bCs/>
          <w:color w:val="000080"/>
          <w:sz w:val="27"/>
          <w:szCs w:val="27"/>
        </w:rPr>
        <w:t>acetyl-CoA</w:t>
      </w:r>
      <w:r w:rsidRPr="00814CD3">
        <w:rPr>
          <w:rFonts w:ascii="Times New Roman" w:eastAsia="Times New Roman" w:hAnsi="Times New Roman" w:cs="Times New Roman"/>
          <w:color w:val="000000"/>
          <w:sz w:val="27"/>
          <w:szCs w:val="27"/>
        </w:rPr>
        <w:t>, providing another way the two major products of the Pyruvate Dehydrogenase reaction inhibit the complex. Pyruvate Dehydrogenase Kinase activation involves </w:t>
      </w:r>
      <w:r w:rsidRPr="00814CD3">
        <w:rPr>
          <w:rFonts w:ascii="Times New Roman" w:eastAsia="Times New Roman" w:hAnsi="Times New Roman" w:cs="Times New Roman"/>
          <w:b/>
          <w:bCs/>
          <w:color w:val="000080"/>
          <w:sz w:val="27"/>
          <w:szCs w:val="27"/>
        </w:rPr>
        <w:t>interaction with E</w:t>
      </w:r>
      <w:r w:rsidRPr="00814CD3">
        <w:rPr>
          <w:rFonts w:ascii="Times New Roman" w:eastAsia="Times New Roman" w:hAnsi="Times New Roman" w:cs="Times New Roman"/>
          <w:b/>
          <w:bCs/>
          <w:color w:val="000080"/>
          <w:sz w:val="27"/>
          <w:szCs w:val="27"/>
          <w:vertAlign w:val="subscript"/>
        </w:rPr>
        <w:t>2</w:t>
      </w:r>
      <w:r w:rsidRPr="00814CD3">
        <w:rPr>
          <w:rFonts w:ascii="Times New Roman" w:eastAsia="Times New Roman" w:hAnsi="Times New Roman" w:cs="Times New Roman"/>
          <w:color w:val="000000"/>
          <w:sz w:val="27"/>
          <w:szCs w:val="27"/>
        </w:rPr>
        <w:t> subunits to sense changes in oxidation state and acetylation of lipoamide caused by NADH and acetyl-CoA.</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During </w:t>
      </w:r>
      <w:r w:rsidRPr="00814CD3">
        <w:rPr>
          <w:rFonts w:ascii="Times New Roman" w:eastAsia="Times New Roman" w:hAnsi="Times New Roman" w:cs="Times New Roman"/>
          <w:b/>
          <w:bCs/>
          <w:color w:val="000080"/>
          <w:sz w:val="27"/>
          <w:szCs w:val="27"/>
        </w:rPr>
        <w:t>starvation</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Pyruvate Dehydrogenase Kinase increases</w:t>
      </w:r>
      <w:r w:rsidRPr="00814CD3">
        <w:rPr>
          <w:rFonts w:ascii="Times New Roman" w:eastAsia="Times New Roman" w:hAnsi="Times New Roman" w:cs="Times New Roman"/>
          <w:color w:val="000000"/>
          <w:sz w:val="27"/>
          <w:szCs w:val="27"/>
        </w:rPr>
        <w:t xml:space="preserve"> in amount in most tissues, including skeletal muscle, via increased gene transcription. Under the same conditions, the amount of Pyruvate Dehydrogenase Phosphatase decreases. The </w:t>
      </w:r>
      <w:proofErr w:type="spellStart"/>
      <w:r w:rsidRPr="00814CD3">
        <w:rPr>
          <w:rFonts w:ascii="Times New Roman" w:eastAsia="Times New Roman" w:hAnsi="Times New Roman" w:cs="Times New Roman"/>
          <w:color w:val="000000"/>
          <w:sz w:val="27"/>
          <w:szCs w:val="27"/>
        </w:rPr>
        <w:t>resulting</w:t>
      </w:r>
      <w:r w:rsidRPr="00814CD3">
        <w:rPr>
          <w:rFonts w:ascii="Times New Roman" w:eastAsia="Times New Roman" w:hAnsi="Times New Roman" w:cs="Times New Roman"/>
          <w:b/>
          <w:bCs/>
          <w:color w:val="000080"/>
          <w:sz w:val="27"/>
          <w:szCs w:val="27"/>
        </w:rPr>
        <w:t>inhibition</w:t>
      </w:r>
      <w:proofErr w:type="spellEnd"/>
      <w:r w:rsidRPr="00814CD3">
        <w:rPr>
          <w:rFonts w:ascii="Times New Roman" w:eastAsia="Times New Roman" w:hAnsi="Times New Roman" w:cs="Times New Roman"/>
          <w:b/>
          <w:bCs/>
          <w:color w:val="000080"/>
          <w:sz w:val="27"/>
          <w:szCs w:val="27"/>
        </w:rPr>
        <w:t xml:space="preserve"> of Pyruvate Dehydrogenase</w:t>
      </w:r>
      <w:r w:rsidRPr="00814CD3">
        <w:rPr>
          <w:rFonts w:ascii="Times New Roman" w:eastAsia="Times New Roman" w:hAnsi="Times New Roman" w:cs="Times New Roman"/>
          <w:color w:val="000000"/>
          <w:sz w:val="27"/>
          <w:szCs w:val="27"/>
        </w:rPr>
        <w:t> prevents muscle and other tissues from catabolizing glucose and gluconeogenesis precursors. Metabolism shifts toward fat utilization, while muscle protein breakdown to supply gluconeogenesis precursors is minimized, and available glucose is</w:t>
      </w:r>
      <w:bookmarkStart w:id="0" w:name="_GoBack"/>
      <w:bookmarkEnd w:id="0"/>
      <w:r w:rsidRPr="00814CD3">
        <w:rPr>
          <w:rFonts w:ascii="Times New Roman" w:eastAsia="Times New Roman" w:hAnsi="Times New Roman" w:cs="Times New Roman"/>
          <w:color w:val="000000"/>
          <w:sz w:val="27"/>
          <w:szCs w:val="27"/>
        </w:rPr>
        <w:t xml:space="preserve"> spared for use by the brain.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lastRenderedPageBreak/>
        <w:t>A </w:t>
      </w:r>
      <w:r w:rsidRPr="00814CD3">
        <w:rPr>
          <w:rFonts w:ascii="Times New Roman" w:eastAsia="Times New Roman" w:hAnsi="Times New Roman" w:cs="Times New Roman"/>
          <w:b/>
          <w:bCs/>
          <w:color w:val="000080"/>
          <w:sz w:val="27"/>
          <w:szCs w:val="27"/>
        </w:rPr>
        <w:t>Ca</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b/>
          <w:bCs/>
          <w:color w:val="000080"/>
          <w:sz w:val="27"/>
          <w:szCs w:val="27"/>
        </w:rPr>
        <w:t>-sensitive </w:t>
      </w:r>
      <w:r w:rsidRPr="00814CD3">
        <w:rPr>
          <w:rFonts w:ascii="Times New Roman" w:eastAsia="Times New Roman" w:hAnsi="Times New Roman" w:cs="Times New Roman"/>
          <w:color w:val="000000"/>
          <w:sz w:val="27"/>
          <w:szCs w:val="27"/>
        </w:rPr>
        <w:t>isoform of the </w:t>
      </w:r>
      <w:r w:rsidRPr="00814CD3">
        <w:rPr>
          <w:rFonts w:ascii="Times New Roman" w:eastAsia="Times New Roman" w:hAnsi="Times New Roman" w:cs="Times New Roman"/>
          <w:b/>
          <w:bCs/>
          <w:color w:val="000080"/>
          <w:sz w:val="27"/>
          <w:szCs w:val="27"/>
        </w:rPr>
        <w:t>phosphatase</w:t>
      </w:r>
      <w:r w:rsidRPr="00814CD3">
        <w:rPr>
          <w:rFonts w:ascii="Times New Roman" w:eastAsia="Times New Roman" w:hAnsi="Times New Roman" w:cs="Times New Roman"/>
          <w:color w:val="000000"/>
          <w:sz w:val="27"/>
          <w:szCs w:val="27"/>
        </w:rPr>
        <w:t> that removes phosphate residues from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is expressed in muscle cells. The increased cytosolic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that occurs during activation of muscle contraction can lead to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uptake by mitochondria. The higher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stimulates </w:t>
      </w:r>
      <w:r w:rsidRPr="00814CD3">
        <w:rPr>
          <w:rFonts w:ascii="Times New Roman" w:eastAsia="Times New Roman" w:hAnsi="Times New Roman" w:cs="Times New Roman"/>
          <w:color w:val="000000"/>
          <w:sz w:val="27"/>
          <w:szCs w:val="27"/>
        </w:rPr>
        <w:t>the</w:t>
      </w:r>
      <w:r w:rsidRPr="00814CD3">
        <w:rPr>
          <w:rFonts w:ascii="Times New Roman" w:eastAsia="Times New Roman" w:hAnsi="Times New Roman" w:cs="Times New Roman"/>
          <w:b/>
          <w:bCs/>
          <w:color w:val="000080"/>
          <w:sz w:val="27"/>
          <w:szCs w:val="27"/>
        </w:rPr>
        <w:t> phosphatase</w:t>
      </w:r>
      <w:r w:rsidRPr="00814CD3">
        <w:rPr>
          <w:rFonts w:ascii="Times New Roman" w:eastAsia="Times New Roman" w:hAnsi="Times New Roman" w:cs="Times New Roman"/>
          <w:color w:val="000000"/>
          <w:sz w:val="27"/>
          <w:szCs w:val="27"/>
        </w:rPr>
        <w:t xml:space="preserve">, and </w:t>
      </w:r>
      <w:proofErr w:type="spellStart"/>
      <w:r w:rsidRPr="00814CD3">
        <w:rPr>
          <w:rFonts w:ascii="Times New Roman" w:eastAsia="Times New Roman" w:hAnsi="Times New Roman" w:cs="Times New Roman"/>
          <w:color w:val="000000"/>
          <w:sz w:val="27"/>
          <w:szCs w:val="27"/>
        </w:rPr>
        <w:t>dephosphorylation</w:t>
      </w:r>
      <w:proofErr w:type="spellEnd"/>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activates Pyruvate Dehydrogenase</w:t>
      </w:r>
      <w:r w:rsidRPr="00814CD3">
        <w:rPr>
          <w:rFonts w:ascii="Times New Roman" w:eastAsia="Times New Roman" w:hAnsi="Times New Roman" w:cs="Times New Roman"/>
          <w:color w:val="000000"/>
          <w:sz w:val="27"/>
          <w:szCs w:val="27"/>
        </w:rPr>
        <w:t>. Thus mitochondrial metabolism may be stimulated during </w:t>
      </w:r>
      <w:r w:rsidRPr="00814CD3">
        <w:rPr>
          <w:rFonts w:ascii="Times New Roman" w:eastAsia="Times New Roman" w:hAnsi="Times New Roman" w:cs="Times New Roman"/>
          <w:b/>
          <w:bCs/>
          <w:color w:val="000080"/>
          <w:sz w:val="27"/>
          <w:szCs w:val="27"/>
        </w:rPr>
        <w:t>exercise</w:t>
      </w:r>
      <w:r w:rsidRPr="00814CD3">
        <w:rPr>
          <w:rFonts w:ascii="Times New Roman" w:eastAsia="Times New Roman" w:hAnsi="Times New Roman" w:cs="Times New Roman"/>
          <w:color w:val="000000"/>
          <w:sz w:val="27"/>
          <w:szCs w:val="2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55"/>
        <w:gridCol w:w="250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Lecture notes</w:t>
            </w:r>
            <w:r w:rsidRPr="00814CD3">
              <w:rPr>
                <w:rFonts w:ascii="Times New Roman" w:eastAsia="Times New Roman" w:hAnsi="Times New Roman" w:cs="Times New Roman"/>
                <w:sz w:val="24"/>
                <w:szCs w:val="24"/>
              </w:rPr>
              <w:t> relating to </w:t>
            </w:r>
            <w:r w:rsidRPr="00814CD3">
              <w:rPr>
                <w:rFonts w:ascii="Times New Roman" w:eastAsia="Times New Roman" w:hAnsi="Times New Roman" w:cs="Times New Roman"/>
                <w:b/>
                <w:bCs/>
                <w:color w:val="000080"/>
                <w:sz w:val="24"/>
                <w:szCs w:val="24"/>
              </w:rPr>
              <w:t>Krebs Cycle</w:t>
            </w:r>
            <w:r w:rsidRPr="00814CD3">
              <w:rPr>
                <w:rFonts w:ascii="Times New Roman" w:eastAsia="Times New Roman" w:hAnsi="Times New Roman" w:cs="Times New Roman"/>
                <w:sz w:val="24"/>
                <w:szCs w:val="24"/>
              </w:rPr>
              <w:t> are not provided in the usual format, because lectures will be presented by students. Some questions on Krebs Cycle are included in the self-study quiz for this class.</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Select the </w:t>
            </w:r>
            <w:r w:rsidRPr="00814CD3">
              <w:rPr>
                <w:rFonts w:ascii="Times New Roman" w:eastAsia="Times New Roman" w:hAnsi="Times New Roman" w:cs="Times New Roman"/>
                <w:b/>
                <w:bCs/>
                <w:color w:val="000080"/>
                <w:sz w:val="24"/>
                <w:szCs w:val="24"/>
              </w:rPr>
              <w:t>interactive tutorial</w:t>
            </w:r>
            <w:r w:rsidRPr="00814CD3">
              <w:rPr>
                <w:rFonts w:ascii="Times New Roman" w:eastAsia="Times New Roman" w:hAnsi="Times New Roman" w:cs="Times New Roman"/>
                <w:sz w:val="24"/>
                <w:szCs w:val="24"/>
              </w:rPr>
              <w:t> at right for information about the Krebs Citric Acid Cycle. Within the tutorial, drag the cursor over each enzyme name for information about that reaction.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Note that </w:t>
            </w:r>
            <w:r w:rsidRPr="00814CD3">
              <w:rPr>
                <w:rFonts w:ascii="Times New Roman" w:eastAsia="Times New Roman" w:hAnsi="Times New Roman" w:cs="Times New Roman"/>
                <w:b/>
                <w:bCs/>
                <w:color w:val="000080"/>
                <w:sz w:val="24"/>
                <w:szCs w:val="24"/>
              </w:rPr>
              <w:t>FADH</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listed as a product of </w:t>
            </w:r>
            <w:r w:rsidRPr="00814CD3">
              <w:rPr>
                <w:rFonts w:ascii="Times New Roman" w:eastAsia="Times New Roman" w:hAnsi="Times New Roman" w:cs="Times New Roman"/>
                <w:b/>
                <w:bCs/>
                <w:color w:val="000080"/>
                <w:sz w:val="24"/>
                <w:szCs w:val="24"/>
              </w:rPr>
              <w:t>succinate</w:t>
            </w:r>
            <w:r w:rsidRPr="00814CD3">
              <w:rPr>
                <w:rFonts w:ascii="Times New Roman" w:eastAsia="Times New Roman" w:hAnsi="Times New Roman" w:cs="Times New Roman"/>
                <w:sz w:val="24"/>
                <w:szCs w:val="24"/>
              </w:rPr>
              <w:t xml:space="preserve"> oxidation, is </w:t>
            </w:r>
            <w:proofErr w:type="spellStart"/>
            <w:r w:rsidRPr="00814CD3">
              <w:rPr>
                <w:rFonts w:ascii="Times New Roman" w:eastAsia="Times New Roman" w:hAnsi="Times New Roman" w:cs="Times New Roman"/>
                <w:sz w:val="24"/>
                <w:szCs w:val="24"/>
              </w:rPr>
              <w:t>reoxidized</w:t>
            </w:r>
            <w:proofErr w:type="spellEnd"/>
            <w:r w:rsidRPr="00814CD3">
              <w:rPr>
                <w:rFonts w:ascii="Times New Roman" w:eastAsia="Times New Roman" w:hAnsi="Times New Roman" w:cs="Times New Roman"/>
                <w:sz w:val="24"/>
                <w:szCs w:val="24"/>
              </w:rPr>
              <w:t xml:space="preserve"> to FAD as redox carriers within the Succinate Dehydrogenase complex pass electrons to </w:t>
            </w:r>
            <w:r w:rsidRPr="00814CD3">
              <w:rPr>
                <w:rFonts w:ascii="Times New Roman" w:eastAsia="Times New Roman" w:hAnsi="Times New Roman" w:cs="Times New Roman"/>
                <w:b/>
                <w:bCs/>
                <w:color w:val="000080"/>
                <w:sz w:val="24"/>
                <w:szCs w:val="24"/>
              </w:rPr>
              <w:t>coenzyme Q</w:t>
            </w:r>
            <w:r w:rsidRPr="00814CD3">
              <w:rPr>
                <w:rFonts w:ascii="Times New Roman" w:eastAsia="Times New Roman" w:hAnsi="Times New Roman" w:cs="Times New Roman"/>
                <w:sz w:val="24"/>
                <w:szCs w:val="24"/>
              </w:rPr>
              <w:t> of the </w:t>
            </w:r>
            <w:hyperlink r:id="rId38" w:anchor="comp2" w:history="1">
              <w:r w:rsidRPr="00814CD3">
                <w:rPr>
                  <w:rFonts w:ascii="Times New Roman" w:eastAsia="Times New Roman" w:hAnsi="Times New Roman" w:cs="Times New Roman"/>
                  <w:color w:val="0000FF"/>
                  <w:sz w:val="24"/>
                  <w:szCs w:val="24"/>
                  <w:u w:val="single"/>
                </w:rPr>
                <w:t>respiratory chain</w:t>
              </w:r>
            </w:hyperlink>
            <w:r w:rsidRPr="00814CD3">
              <w:rPr>
                <w:rFonts w:ascii="Times New Roman" w:eastAsia="Times New Roman" w:hAnsi="Times New Roman" w:cs="Times New Roman"/>
                <w:sz w:val="24"/>
                <w:szCs w:val="24"/>
              </w:rPr>
              <w:t>. Thus it would be more appropriate to list </w:t>
            </w:r>
            <w:r w:rsidRPr="00814CD3">
              <w:rPr>
                <w:rFonts w:ascii="Times New Roman" w:eastAsia="Times New Roman" w:hAnsi="Times New Roman" w:cs="Times New Roman"/>
                <w:b/>
                <w:bCs/>
                <w:color w:val="000080"/>
                <w:sz w:val="24"/>
                <w:szCs w:val="24"/>
              </w:rPr>
              <w:t>coenzyme</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b/>
                <w:bCs/>
                <w:color w:val="000080"/>
                <w:sz w:val="24"/>
                <w:szCs w:val="24"/>
              </w:rPr>
              <w:t>QH</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as a product of the Succinate Dehydrogenase reaction. The initial acceptor, FAD, is included in the diagram for consistency with most textbooks.</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color w:val="0000FF"/>
                <w:sz w:val="24"/>
                <w:szCs w:val="24"/>
              </w:rPr>
              <w:drawing>
                <wp:inline distT="0" distB="0" distL="0" distR="0" wp14:anchorId="560E3422" wp14:editId="4605B7D6">
                  <wp:extent cx="1543050" cy="1428750"/>
                  <wp:effectExtent l="0" t="0" r="0" b="0"/>
                  <wp:docPr id="28" name="Picture 28" descr="https://www.rpi.edu/dept/bcbp/molbiochem/MBWeb/mb1/part2/images/krebsbu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rpi.edu/dept/bcbp/molbiochem/MBWeb/mb1/part2/images/krebsbut.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3050" cy="1428750"/>
                          </a:xfrm>
                          <a:prstGeom prst="rect">
                            <a:avLst/>
                          </a:prstGeom>
                          <a:noFill/>
                          <a:ln>
                            <a:noFill/>
                          </a:ln>
                        </pic:spPr>
                      </pic:pic>
                    </a:graphicData>
                  </a:graphic>
                </wp:inline>
              </w:drawing>
            </w:r>
          </w:p>
        </w:tc>
      </w:tr>
    </w:tbl>
    <w:p w:rsidR="00814CD3" w:rsidRPr="00814CD3" w:rsidRDefault="00814CD3" w:rsidP="00814CD3">
      <w:pPr>
        <w:spacing w:before="100" w:beforeAutospacing="1" w:after="150"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80"/>
          <w:sz w:val="20"/>
          <w:szCs w:val="20"/>
        </w:rPr>
        <w:t xml:space="preserve">Copyright </w:t>
      </w:r>
      <w:r w:rsidRPr="00814CD3">
        <w:rPr>
          <w:rFonts w:ascii="Tahoma" w:eastAsia="Times New Roman" w:hAnsi="Tahoma" w:cs="Tahoma"/>
          <w:color w:val="000080"/>
          <w:sz w:val="20"/>
          <w:szCs w:val="20"/>
        </w:rPr>
        <w:t>�</w:t>
      </w:r>
      <w:r w:rsidRPr="00814CD3">
        <w:rPr>
          <w:rFonts w:ascii="Times New Roman" w:eastAsia="Times New Roman" w:hAnsi="Times New Roman" w:cs="Times New Roman"/>
          <w:color w:val="000080"/>
          <w:sz w:val="20"/>
          <w:szCs w:val="20"/>
        </w:rPr>
        <w:t xml:space="preserve"> 1998-2007 by Joyce J. </w:t>
      </w:r>
      <w:proofErr w:type="spellStart"/>
      <w:r w:rsidRPr="00814CD3">
        <w:rPr>
          <w:rFonts w:ascii="Times New Roman" w:eastAsia="Times New Roman" w:hAnsi="Times New Roman" w:cs="Times New Roman"/>
          <w:color w:val="000080"/>
          <w:sz w:val="20"/>
          <w:szCs w:val="20"/>
        </w:rPr>
        <w:t>Diwan</w:t>
      </w:r>
      <w:proofErr w:type="spellEnd"/>
      <w:r w:rsidRPr="00814CD3">
        <w:rPr>
          <w:rFonts w:ascii="Times New Roman" w:eastAsia="Times New Roman" w:hAnsi="Times New Roman" w:cs="Times New Roman"/>
          <w:color w:val="000080"/>
          <w:sz w:val="20"/>
          <w:szCs w:val="20"/>
        </w:rPr>
        <w:t>. All rights reserved.</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bookmarkStart w:id="1" w:name="localiz"/>
      <w:bookmarkEnd w:id="1"/>
      <w:r w:rsidRPr="00814CD3">
        <w:rPr>
          <w:rFonts w:ascii="Times New Roman" w:eastAsia="Times New Roman" w:hAnsi="Times New Roman" w:cs="Times New Roman"/>
          <w:b/>
          <w:bCs/>
          <w:color w:val="FF0000"/>
          <w:sz w:val="27"/>
          <w:szCs w:val="27"/>
        </w:rPr>
        <w:t>Pathway localization: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Glycolysis</w:t>
      </w:r>
      <w:r w:rsidRPr="00814CD3">
        <w:rPr>
          <w:rFonts w:ascii="Times New Roman" w:eastAsia="Times New Roman" w:hAnsi="Times New Roman" w:cs="Times New Roman"/>
          <w:color w:val="000000"/>
          <w:sz w:val="27"/>
          <w:szCs w:val="27"/>
        </w:rPr>
        <w:t> enzymes are located in the </w:t>
      </w:r>
      <w:r w:rsidRPr="00814CD3">
        <w:rPr>
          <w:rFonts w:ascii="Times New Roman" w:eastAsia="Times New Roman" w:hAnsi="Times New Roman" w:cs="Times New Roman"/>
          <w:b/>
          <w:bCs/>
          <w:color w:val="000080"/>
          <w:sz w:val="27"/>
          <w:szCs w:val="27"/>
        </w:rPr>
        <w:t>cytosol</w:t>
      </w:r>
      <w:r w:rsidRPr="00814CD3">
        <w:rPr>
          <w:rFonts w:ascii="Times New Roman" w:eastAsia="Times New Roman" w:hAnsi="Times New Roman" w:cs="Times New Roman"/>
          <w:color w:val="000000"/>
          <w:sz w:val="27"/>
          <w:szCs w:val="27"/>
        </w:rPr>
        <w:t> of cells.  Pyruvate enters the </w:t>
      </w:r>
      <w:r w:rsidRPr="00814CD3">
        <w:rPr>
          <w:rFonts w:ascii="Times New Roman" w:eastAsia="Times New Roman" w:hAnsi="Times New Roman" w:cs="Times New Roman"/>
          <w:b/>
          <w:bCs/>
          <w:color w:val="000080"/>
          <w:sz w:val="27"/>
          <w:szCs w:val="27"/>
        </w:rPr>
        <w:t>mitochondrion</w:t>
      </w:r>
      <w:r w:rsidRPr="00814CD3">
        <w:rPr>
          <w:rFonts w:ascii="Times New Roman" w:eastAsia="Times New Roman" w:hAnsi="Times New Roman" w:cs="Times New Roman"/>
          <w:color w:val="000000"/>
          <w:sz w:val="27"/>
          <w:szCs w:val="27"/>
        </w:rPr>
        <w:t> to be metabolized further.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68"/>
        <w:gridCol w:w="3892"/>
      </w:tblGrid>
      <w:tr w:rsidR="00814CD3" w:rsidRPr="00814CD3" w:rsidTr="00814CD3">
        <w:trPr>
          <w:tblCellSpacing w:w="15" w:type="dxa"/>
        </w:trPr>
        <w:tc>
          <w:tcPr>
            <w:tcW w:w="0" w:type="auto"/>
            <w:vAlign w:val="center"/>
            <w:hideMark/>
          </w:tcPr>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Mitochondrial compartments:</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mitochondrial </w:t>
            </w:r>
            <w:r w:rsidRPr="00814CD3">
              <w:rPr>
                <w:rFonts w:ascii="Times New Roman" w:eastAsia="Times New Roman" w:hAnsi="Times New Roman" w:cs="Times New Roman"/>
                <w:b/>
                <w:bCs/>
                <w:color w:val="0000FF"/>
                <w:sz w:val="24"/>
                <w:szCs w:val="24"/>
              </w:rPr>
              <w:t>matrix</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contains Pyruvate Dehydrogenase and enzymes of Krebs Cycle, plus other pathways such as fatty acid oxidation.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mitochondrial </w:t>
            </w:r>
            <w:r w:rsidRPr="00814CD3">
              <w:rPr>
                <w:rFonts w:ascii="Times New Roman" w:eastAsia="Times New Roman" w:hAnsi="Times New Roman" w:cs="Times New Roman"/>
                <w:b/>
                <w:bCs/>
                <w:color w:val="0000FF"/>
                <w:sz w:val="24"/>
                <w:szCs w:val="24"/>
              </w:rPr>
              <w:t>outer</w:t>
            </w:r>
            <w:r w:rsidRPr="00814CD3">
              <w:rPr>
                <w:rFonts w:ascii="Times New Roman" w:eastAsia="Times New Roman" w:hAnsi="Times New Roman" w:cs="Times New Roman"/>
                <w:color w:val="0000FF"/>
                <w:sz w:val="24"/>
                <w:szCs w:val="24"/>
              </w:rPr>
              <w:t> </w:t>
            </w:r>
            <w:r w:rsidRPr="00814CD3">
              <w:rPr>
                <w:rFonts w:ascii="Times New Roman" w:eastAsia="Times New Roman" w:hAnsi="Times New Roman" w:cs="Times New Roman"/>
                <w:b/>
                <w:bCs/>
                <w:color w:val="0000FF"/>
                <w:sz w:val="24"/>
                <w:szCs w:val="24"/>
              </w:rPr>
              <w:t>membrane</w:t>
            </w:r>
            <w:r w:rsidRPr="00814CD3">
              <w:rPr>
                <w:rFonts w:ascii="Times New Roman" w:eastAsia="Times New Roman" w:hAnsi="Times New Roman" w:cs="Times New Roman"/>
                <w:sz w:val="24"/>
                <w:szCs w:val="24"/>
              </w:rPr>
              <w:t> contains </w:t>
            </w:r>
            <w:r w:rsidRPr="00814CD3">
              <w:rPr>
                <w:rFonts w:ascii="Times New Roman" w:eastAsia="Times New Roman" w:hAnsi="Times New Roman" w:cs="Times New Roman"/>
                <w:color w:val="000000"/>
                <w:sz w:val="24"/>
                <w:szCs w:val="24"/>
              </w:rPr>
              <w:t>large </w:t>
            </w:r>
            <w:r w:rsidRPr="00814CD3">
              <w:rPr>
                <w:rFonts w:ascii="Times New Roman" w:eastAsia="Times New Roman" w:hAnsi="Times New Roman" w:cs="Times New Roman"/>
                <w:b/>
                <w:bCs/>
                <w:color w:val="000080"/>
                <w:sz w:val="24"/>
                <w:szCs w:val="24"/>
              </w:rPr>
              <w:t>VDAC</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color w:val="000000"/>
                <w:sz w:val="24"/>
                <w:szCs w:val="24"/>
              </w:rPr>
              <w:t>channels</w:t>
            </w:r>
            <w:r w:rsidRPr="00814CD3">
              <w:rPr>
                <w:rFonts w:ascii="Times New Roman" w:eastAsia="Times New Roman" w:hAnsi="Times New Roman" w:cs="Times New Roman"/>
                <w:sz w:val="24"/>
                <w:szCs w:val="24"/>
              </w:rPr>
              <w:t>, similar to bacterial </w:t>
            </w:r>
            <w:proofErr w:type="spellStart"/>
            <w:r w:rsidRPr="00814CD3">
              <w:rPr>
                <w:rFonts w:ascii="Times New Roman" w:eastAsia="Times New Roman" w:hAnsi="Times New Roman" w:cs="Times New Roman"/>
                <w:sz w:val="24"/>
                <w:szCs w:val="24"/>
              </w:rPr>
              <w:fldChar w:fldCharType="begin"/>
            </w:r>
            <w:r w:rsidRPr="00814CD3">
              <w:rPr>
                <w:rFonts w:ascii="Times New Roman" w:eastAsia="Times New Roman" w:hAnsi="Times New Roman" w:cs="Times New Roman"/>
                <w:sz w:val="24"/>
                <w:szCs w:val="24"/>
              </w:rPr>
              <w:instrText xml:space="preserve"> HYPERLINK "https://www.rpi.edu/dept/bcbp/molbiochem/MBWeb/mb1/part2/lipid.htm" \l "porins" </w:instrText>
            </w:r>
            <w:r w:rsidRPr="00814CD3">
              <w:rPr>
                <w:rFonts w:ascii="Times New Roman" w:eastAsia="Times New Roman" w:hAnsi="Times New Roman" w:cs="Times New Roman"/>
                <w:sz w:val="24"/>
                <w:szCs w:val="24"/>
              </w:rPr>
              <w:fldChar w:fldCharType="separate"/>
            </w:r>
            <w:r w:rsidRPr="00814CD3">
              <w:rPr>
                <w:rFonts w:ascii="Times New Roman" w:eastAsia="Times New Roman" w:hAnsi="Times New Roman" w:cs="Times New Roman"/>
                <w:color w:val="0000FF"/>
                <w:sz w:val="24"/>
                <w:szCs w:val="24"/>
                <w:u w:val="single"/>
              </w:rPr>
              <w:t>porin</w:t>
            </w:r>
            <w:proofErr w:type="spellEnd"/>
            <w:r w:rsidRPr="00814CD3">
              <w:rPr>
                <w:rFonts w:ascii="Times New Roman" w:eastAsia="Times New Roman" w:hAnsi="Times New Roman" w:cs="Times New Roman"/>
                <w:sz w:val="24"/>
                <w:szCs w:val="24"/>
              </w:rPr>
              <w:fldChar w:fldCharType="end"/>
            </w:r>
            <w:r w:rsidRPr="00814CD3">
              <w:rPr>
                <w:rFonts w:ascii="Times New Roman" w:eastAsia="Times New Roman" w:hAnsi="Times New Roman" w:cs="Times New Roman"/>
                <w:sz w:val="24"/>
                <w:szCs w:val="24"/>
              </w:rPr>
              <w:t> channels, making the outer membrane leaky to ions and small molecules. </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w:t>
            </w:r>
            <w:r w:rsidRPr="00814CD3">
              <w:rPr>
                <w:rFonts w:ascii="Times New Roman" w:eastAsia="Times New Roman" w:hAnsi="Times New Roman" w:cs="Times New Roman"/>
                <w:b/>
                <w:bCs/>
                <w:color w:val="0000FF"/>
                <w:sz w:val="24"/>
                <w:szCs w:val="24"/>
              </w:rPr>
              <w:t>inner membrane</w:t>
            </w:r>
            <w:r w:rsidRPr="00814CD3">
              <w:rPr>
                <w:rFonts w:ascii="Times New Roman" w:eastAsia="Times New Roman" w:hAnsi="Times New Roman" w:cs="Times New Roman"/>
                <w:sz w:val="24"/>
                <w:szCs w:val="24"/>
              </w:rPr>
              <w:t xml:space="preserve"> is the major permeability barrier of the mitochondrion. It contains various transport </w:t>
            </w:r>
            <w:r w:rsidRPr="00814CD3">
              <w:rPr>
                <w:rFonts w:ascii="Times New Roman" w:eastAsia="Times New Roman" w:hAnsi="Times New Roman" w:cs="Times New Roman"/>
                <w:sz w:val="24"/>
                <w:szCs w:val="24"/>
              </w:rPr>
              <w:lastRenderedPageBreak/>
              <w:t xml:space="preserve">catalysts, including a carrier protein that allows pyruvate to enter the matrix. It is highly convoluted, with </w:t>
            </w:r>
            <w:proofErr w:type="spellStart"/>
            <w:r w:rsidRPr="00814CD3">
              <w:rPr>
                <w:rFonts w:ascii="Times New Roman" w:eastAsia="Times New Roman" w:hAnsi="Times New Roman" w:cs="Times New Roman"/>
                <w:sz w:val="24"/>
                <w:szCs w:val="24"/>
              </w:rPr>
              <w:t>infoldings</w:t>
            </w:r>
            <w:proofErr w:type="spellEnd"/>
            <w:r w:rsidRPr="00814CD3">
              <w:rPr>
                <w:rFonts w:ascii="Times New Roman" w:eastAsia="Times New Roman" w:hAnsi="Times New Roman" w:cs="Times New Roman"/>
                <w:sz w:val="24"/>
                <w:szCs w:val="24"/>
              </w:rPr>
              <w:t xml:space="preserve"> called cristae. Embedded in the inner membrane</w:t>
            </w:r>
            <w:r w:rsidRPr="00814CD3">
              <w:rPr>
                <w:rFonts w:ascii="Times New Roman" w:eastAsia="Times New Roman" w:hAnsi="Times New Roman" w:cs="Times New Roman"/>
                <w:color w:val="000000"/>
                <w:sz w:val="24"/>
                <w:szCs w:val="24"/>
              </w:rPr>
              <w:t> are constituents of the </w:t>
            </w:r>
            <w:hyperlink r:id="rId41" w:anchor="respchain" w:history="1">
              <w:r w:rsidRPr="00814CD3">
                <w:rPr>
                  <w:rFonts w:ascii="Times New Roman" w:eastAsia="Times New Roman" w:hAnsi="Times New Roman" w:cs="Times New Roman"/>
                  <w:color w:val="0000FF"/>
                  <w:sz w:val="24"/>
                  <w:szCs w:val="24"/>
                  <w:u w:val="single"/>
                </w:rPr>
                <w:t>respiratory chain</w:t>
              </w:r>
            </w:hyperlink>
            <w:r w:rsidRPr="00814CD3">
              <w:rPr>
                <w:rFonts w:ascii="Times New Roman" w:eastAsia="Times New Roman" w:hAnsi="Times New Roman" w:cs="Times New Roman"/>
                <w:color w:val="000000"/>
                <w:sz w:val="24"/>
                <w:szCs w:val="24"/>
              </w:rPr>
              <w:t> and </w:t>
            </w:r>
            <w:hyperlink r:id="rId42" w:history="1">
              <w:r w:rsidRPr="00814CD3">
                <w:rPr>
                  <w:rFonts w:ascii="Times New Roman" w:eastAsia="Times New Roman" w:hAnsi="Times New Roman" w:cs="Times New Roman"/>
                  <w:color w:val="0000FF"/>
                  <w:sz w:val="24"/>
                  <w:szCs w:val="24"/>
                  <w:u w:val="single"/>
                </w:rPr>
                <w:t>ATP Synthase</w:t>
              </w:r>
            </w:hyperlink>
            <w:r w:rsidRPr="00814CD3">
              <w:rPr>
                <w:rFonts w:ascii="Times New Roman" w:eastAsia="Times New Roman" w:hAnsi="Times New Roman" w:cs="Times New Roman"/>
                <w:sz w:val="24"/>
                <w:szCs w:val="24"/>
              </w:rPr>
              <w:t>.</w:t>
            </w:r>
          </w:p>
        </w:tc>
        <w:tc>
          <w:tcPr>
            <w:tcW w:w="0" w:type="auto"/>
            <w:vAlign w:val="center"/>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lastRenderedPageBreak/>
              <w:drawing>
                <wp:inline distT="0" distB="0" distL="0" distR="0" wp14:anchorId="5D857A87" wp14:editId="64BA7E1C">
                  <wp:extent cx="2790825" cy="1990725"/>
                  <wp:effectExtent l="0" t="0" r="9525" b="9525"/>
                  <wp:docPr id="1" name="Picture 1" descr="https://www.rpi.edu/dept/bcbp/molbiochem/MBWeb/mb1/part2/images/mi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rpi.edu/dept/bcbp/molbiochem/MBWeb/mb1/part2/images/mito.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0825" cy="1990725"/>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556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bookmarkStart w:id="2" w:name="pyrdeh"/>
            <w:bookmarkEnd w:id="2"/>
            <w:r w:rsidRPr="00814CD3">
              <w:rPr>
                <w:rFonts w:ascii="Times New Roman" w:eastAsia="Times New Roman" w:hAnsi="Times New Roman" w:cs="Times New Roman"/>
                <w:b/>
                <w:bCs/>
                <w:color w:val="FF0000"/>
                <w:sz w:val="27"/>
                <w:szCs w:val="27"/>
              </w:rPr>
              <w:t>Pyruvate Dehydrogenase</w:t>
            </w:r>
            <w:r w:rsidRPr="00814CD3">
              <w:rPr>
                <w:rFonts w:ascii="Times New Roman" w:eastAsia="Times New Roman" w:hAnsi="Times New Roman" w:cs="Times New Roman"/>
                <w:sz w:val="24"/>
                <w:szCs w:val="24"/>
              </w:rPr>
              <w:t> catalyzes oxidative decarboxylation of pyruvate, to form acetyl-CoA. The overall reaction is shown at right.</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6184D5AE" wp14:editId="4006686D">
                  <wp:extent cx="3486150" cy="1085850"/>
                  <wp:effectExtent l="0" t="0" r="0" b="0"/>
                  <wp:docPr id="2" name="Picture 2" descr="https://www.rpi.edu/dept/bcbp/molbiochem/MBWeb/mb1/part2/images/pyrude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pi.edu/dept/bcbp/molbiochem/MBWeb/mb1/part2/images/pyrudeh.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6150" cy="10858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15"/>
        <w:gridCol w:w="454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color w:val="000000"/>
                <w:sz w:val="24"/>
                <w:szCs w:val="24"/>
              </w:rPr>
              <w:t>Pyruvate Dehydrogenase</w:t>
            </w:r>
            <w:r w:rsidRPr="00814CD3">
              <w:rPr>
                <w:rFonts w:ascii="Times New Roman" w:eastAsia="Times New Roman" w:hAnsi="Times New Roman" w:cs="Times New Roman"/>
                <w:sz w:val="24"/>
                <w:szCs w:val="24"/>
              </w:rPr>
              <w:t> is a </w:t>
            </w:r>
            <w:r w:rsidRPr="00814CD3">
              <w:rPr>
                <w:rFonts w:ascii="Times New Roman" w:eastAsia="Times New Roman" w:hAnsi="Times New Roman" w:cs="Times New Roman"/>
                <w:b/>
                <w:bCs/>
                <w:color w:val="000080"/>
                <w:sz w:val="24"/>
                <w:szCs w:val="24"/>
              </w:rPr>
              <w:t>large complex</w:t>
            </w:r>
            <w:r w:rsidRPr="00814CD3">
              <w:rPr>
                <w:rFonts w:ascii="Times New Roman" w:eastAsia="Times New Roman" w:hAnsi="Times New Roman" w:cs="Times New Roman"/>
                <w:sz w:val="24"/>
                <w:szCs w:val="24"/>
              </w:rPr>
              <w:t> containing many copies of each of three enzymes,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and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sz w:val="24"/>
                <w:szCs w:val="24"/>
              </w:rPr>
              <w:t xml:space="preserve">. The structure of the complex is depicted in figures on p. 769 &amp; 774 of Biochemistry, 3rd Edition, by </w:t>
            </w:r>
            <w:proofErr w:type="spellStart"/>
            <w:r w:rsidRPr="00814CD3">
              <w:rPr>
                <w:rFonts w:ascii="Times New Roman" w:eastAsia="Times New Roman" w:hAnsi="Times New Roman" w:cs="Times New Roman"/>
                <w:sz w:val="24"/>
                <w:szCs w:val="24"/>
              </w:rPr>
              <w:t>Voet</w:t>
            </w:r>
            <w:proofErr w:type="spellEnd"/>
            <w:r w:rsidRPr="00814CD3">
              <w:rPr>
                <w:rFonts w:ascii="Times New Roman" w:eastAsia="Times New Roman" w:hAnsi="Times New Roman" w:cs="Times New Roman"/>
                <w:sz w:val="24"/>
                <w:szCs w:val="24"/>
              </w:rPr>
              <w:t xml:space="preserve"> &amp; </w:t>
            </w:r>
            <w:proofErr w:type="spellStart"/>
            <w:r w:rsidRPr="00814CD3">
              <w:rPr>
                <w:rFonts w:ascii="Times New Roman" w:eastAsia="Times New Roman" w:hAnsi="Times New Roman" w:cs="Times New Roman"/>
                <w:sz w:val="24"/>
                <w:szCs w:val="24"/>
              </w:rPr>
              <w:t>Voet</w:t>
            </w:r>
            <w:proofErr w:type="spellEnd"/>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inner </w:t>
            </w:r>
            <w:r w:rsidRPr="00814CD3">
              <w:rPr>
                <w:rFonts w:ascii="Times New Roman" w:eastAsia="Times New Roman" w:hAnsi="Times New Roman" w:cs="Times New Roman"/>
                <w:b/>
                <w:bCs/>
                <w:color w:val="000080"/>
                <w:sz w:val="24"/>
                <w:szCs w:val="24"/>
              </w:rPr>
              <w:t>core</w:t>
            </w:r>
            <w:r w:rsidRPr="00814CD3">
              <w:rPr>
                <w:rFonts w:ascii="Times New Roman" w:eastAsia="Times New Roman" w:hAnsi="Times New Roman" w:cs="Times New Roman"/>
                <w:sz w:val="24"/>
                <w:szCs w:val="24"/>
              </w:rPr>
              <w:t> of the mammalian Pyruvate Dehydrogenase complex is an </w:t>
            </w:r>
            <w:r w:rsidRPr="00814CD3">
              <w:rPr>
                <w:rFonts w:ascii="Times New Roman" w:eastAsia="Times New Roman" w:hAnsi="Times New Roman" w:cs="Times New Roman"/>
                <w:b/>
                <w:bCs/>
                <w:color w:val="000080"/>
                <w:sz w:val="24"/>
                <w:szCs w:val="24"/>
              </w:rPr>
              <w:t>icosahedral</w:t>
            </w:r>
            <w:r w:rsidRPr="00814CD3">
              <w:rPr>
                <w:rFonts w:ascii="Times New Roman" w:eastAsia="Times New Roman" w:hAnsi="Times New Roman" w:cs="Times New Roman"/>
                <w:sz w:val="24"/>
                <w:szCs w:val="24"/>
              </w:rPr>
              <w:t> structure consisting of </w:t>
            </w:r>
            <w:r w:rsidRPr="00814CD3">
              <w:rPr>
                <w:rFonts w:ascii="Times New Roman" w:eastAsia="Times New Roman" w:hAnsi="Times New Roman" w:cs="Times New Roman"/>
                <w:b/>
                <w:bCs/>
                <w:color w:val="000080"/>
                <w:sz w:val="24"/>
                <w:szCs w:val="24"/>
              </w:rPr>
              <w:t>60</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At the </w:t>
            </w:r>
            <w:r w:rsidRPr="00814CD3">
              <w:rPr>
                <w:rFonts w:ascii="Times New Roman" w:eastAsia="Times New Roman" w:hAnsi="Times New Roman" w:cs="Times New Roman"/>
                <w:b/>
                <w:bCs/>
                <w:color w:val="000080"/>
                <w:sz w:val="24"/>
                <w:szCs w:val="24"/>
              </w:rPr>
              <w:t>periphery</w:t>
            </w:r>
            <w:r w:rsidRPr="00814CD3">
              <w:rPr>
                <w:rFonts w:ascii="Times New Roman" w:eastAsia="Times New Roman" w:hAnsi="Times New Roman" w:cs="Times New Roman"/>
                <w:sz w:val="24"/>
                <w:szCs w:val="24"/>
              </w:rPr>
              <w:t> of the complex are:</w:t>
            </w:r>
          </w:p>
          <w:p w:rsidR="00814CD3" w:rsidRPr="00814CD3" w:rsidRDefault="00814CD3" w:rsidP="00814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30</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r w:rsidRPr="00814CD3">
              <w:rPr>
                <w:rFonts w:ascii="Times New Roman" w:eastAsia="Times New Roman" w:hAnsi="Times New Roman" w:cs="Times New Roman"/>
                <w:b/>
                <w:bCs/>
                <w:sz w:val="24"/>
                <w:szCs w:val="24"/>
                <w:vertAlign w:val="subscript"/>
              </w:rPr>
              <w:t> </w:t>
            </w:r>
            <w:r w:rsidRPr="00814CD3">
              <w:rPr>
                <w:rFonts w:ascii="Times New Roman" w:eastAsia="Times New Roman" w:hAnsi="Times New Roman" w:cs="Times New Roman"/>
                <w:sz w:val="24"/>
                <w:szCs w:val="24"/>
              </w:rPr>
              <w:t>(itself a tetramer with subunits </w:t>
            </w:r>
            <w:r w:rsidRPr="00814CD3">
              <w:rPr>
                <w:rFonts w:ascii="Symbol" w:eastAsia="Times New Roman" w:hAnsi="Symbol" w:cs="Times New Roman"/>
                <w:sz w:val="24"/>
                <w:szCs w:val="24"/>
              </w:rPr>
              <w:t></w:t>
            </w:r>
            <w:r w:rsidRPr="00814CD3">
              <w:rPr>
                <w:rFonts w:ascii="Times New Roman" w:eastAsia="Times New Roman" w:hAnsi="Times New Roman" w:cs="Times New Roman"/>
                <w:sz w:val="24"/>
                <w:szCs w:val="24"/>
                <w:vertAlign w:val="subscript"/>
              </w:rPr>
              <w:t>2</w:t>
            </w:r>
            <w:r w:rsidRPr="00814CD3">
              <w:rPr>
                <w:rFonts w:ascii="Symbol" w:eastAsia="Times New Roman" w:hAnsi="Symbol" w:cs="Times New Roman"/>
                <w:sz w:val="24"/>
                <w:szCs w:val="24"/>
              </w:rPr>
              <w:t></w:t>
            </w:r>
            <w:r w:rsidRPr="00814CD3">
              <w:rPr>
                <w:rFonts w:ascii="Times New Roman" w:eastAsia="Times New Roman" w:hAnsi="Times New Roman" w:cs="Times New Roman"/>
                <w:sz w:val="24"/>
                <w:szCs w:val="24"/>
                <w:vertAlign w:val="subscript"/>
              </w:rPr>
              <w:t>2</w:t>
            </w:r>
            <w:r w:rsidRPr="00814CD3">
              <w:rPr>
                <w:rFonts w:ascii="Times New Roman" w:eastAsia="Times New Roman" w:hAnsi="Times New Roman" w:cs="Times New Roman"/>
                <w:sz w:val="24"/>
                <w:szCs w:val="24"/>
              </w:rPr>
              <w:t>) and</w:t>
            </w:r>
          </w:p>
          <w:p w:rsidR="00814CD3" w:rsidRPr="00814CD3" w:rsidRDefault="00814CD3" w:rsidP="00814CD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12</w:t>
            </w:r>
            <w:r w:rsidRPr="00814CD3">
              <w:rPr>
                <w:rFonts w:ascii="Times New Roman" w:eastAsia="Times New Roman" w:hAnsi="Times New Roman" w:cs="Times New Roman"/>
                <w:sz w:val="24"/>
                <w:szCs w:val="24"/>
              </w:rPr>
              <w:t> copies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sz w:val="24"/>
                <w:szCs w:val="24"/>
              </w:rPr>
              <w:t> (a homodimer), plus </w:t>
            </w:r>
            <w:r w:rsidRPr="00814CD3">
              <w:rPr>
                <w:rFonts w:ascii="Times New Roman" w:eastAsia="Times New Roman" w:hAnsi="Times New Roman" w:cs="Times New Roman"/>
                <w:b/>
                <w:bCs/>
                <w:color w:val="000080"/>
                <w:sz w:val="24"/>
                <w:szCs w:val="24"/>
              </w:rPr>
              <w:t>12</w:t>
            </w:r>
            <w:r w:rsidRPr="00814CD3">
              <w:rPr>
                <w:rFonts w:ascii="Times New Roman" w:eastAsia="Times New Roman" w:hAnsi="Times New Roman" w:cs="Times New Roman"/>
                <w:sz w:val="24"/>
                <w:szCs w:val="24"/>
              </w:rPr>
              <w:t> copies of an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3</w:t>
            </w:r>
            <w:r w:rsidRPr="00814CD3">
              <w:rPr>
                <w:rFonts w:ascii="Times New Roman" w:eastAsia="Times New Roman" w:hAnsi="Times New Roman" w:cs="Times New Roman"/>
                <w:b/>
                <w:bCs/>
                <w:color w:val="000080"/>
                <w:sz w:val="24"/>
                <w:szCs w:val="24"/>
              </w:rPr>
              <w:t> binding protein</w:t>
            </w:r>
            <w:r w:rsidRPr="00814CD3">
              <w:rPr>
                <w:rFonts w:ascii="Times New Roman" w:eastAsia="Times New Roman" w:hAnsi="Times New Roman" w:cs="Times New Roman"/>
                <w:sz w:val="24"/>
                <w:szCs w:val="24"/>
              </w:rPr>
              <w:t> that links E</w:t>
            </w:r>
            <w:r w:rsidRPr="00814CD3">
              <w:rPr>
                <w:rFonts w:ascii="Times New Roman" w:eastAsia="Times New Roman" w:hAnsi="Times New Roman" w:cs="Times New Roman"/>
                <w:sz w:val="24"/>
                <w:szCs w:val="24"/>
                <w:vertAlign w:val="subscript"/>
              </w:rPr>
              <w:t>3</w:t>
            </w:r>
            <w:r w:rsidRPr="00814CD3">
              <w:rPr>
                <w:rFonts w:ascii="Times New Roman" w:eastAsia="Times New Roman" w:hAnsi="Times New Roman" w:cs="Times New Roman"/>
                <w:sz w:val="24"/>
                <w:szCs w:val="24"/>
              </w:rPr>
              <w:t> to E</w:t>
            </w:r>
            <w:r w:rsidRPr="00814CD3">
              <w:rPr>
                <w:rFonts w:ascii="Times New Roman" w:eastAsia="Times New Roman" w:hAnsi="Times New Roman" w:cs="Times New Roman"/>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Prosthetic groups are listed below, a cartoon showing 3 subunits is at right, and a diagram summarizing the reactions catalyzed is on p. 770. </w:t>
            </w:r>
          </w:p>
        </w:tc>
        <w:tc>
          <w:tcPr>
            <w:tcW w:w="0" w:type="auto"/>
            <w:vAlign w:val="center"/>
            <w:hideMark/>
          </w:tcPr>
          <w:p w:rsidR="00814CD3" w:rsidRPr="00814CD3" w:rsidRDefault="00814CD3" w:rsidP="00814CD3">
            <w:pPr>
              <w:spacing w:before="100" w:beforeAutospacing="1" w:after="60" w:line="240" w:lineRule="auto"/>
              <w:ind w:left="60"/>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50E0ECDF" wp14:editId="5FEC0798">
                  <wp:extent cx="2800350" cy="2000250"/>
                  <wp:effectExtent l="0" t="0" r="0" b="0"/>
                  <wp:docPr id="3" name="Picture 3" descr="https://www.rpi.edu/dept/bcbp/molbiochem/MBWeb/mb1/part2/images/e1e2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rpi.edu/dept/bcbp/molbiochem/MBWeb/mb1/part2/images/e1e2e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0350" cy="20002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813"/>
        <w:gridCol w:w="1719"/>
        <w:gridCol w:w="3812"/>
      </w:tblGrid>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Enzyme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Abbreviated</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sz w:val="24"/>
                <w:szCs w:val="24"/>
              </w:rPr>
              <w:t>Prosthetic Group</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Pyruvate Dehydrogenase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1</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Thiamine pyrophosphate (TPP)</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proofErr w:type="spellStart"/>
            <w:r w:rsidRPr="00814CD3">
              <w:rPr>
                <w:rFonts w:ascii="Times New Roman" w:eastAsia="Times New Roman" w:hAnsi="Times New Roman" w:cs="Times New Roman"/>
                <w:b/>
                <w:bCs/>
                <w:color w:val="008000"/>
                <w:sz w:val="24"/>
                <w:szCs w:val="24"/>
              </w:rPr>
              <w:t>Dihydrolipoyl</w:t>
            </w:r>
            <w:proofErr w:type="spellEnd"/>
            <w:r w:rsidRPr="00814CD3">
              <w:rPr>
                <w:rFonts w:ascii="Times New Roman" w:eastAsia="Times New Roman" w:hAnsi="Times New Roman" w:cs="Times New Roman"/>
                <w:b/>
                <w:bCs/>
                <w:color w:val="008000"/>
                <w:sz w:val="24"/>
                <w:szCs w:val="24"/>
              </w:rPr>
              <w:t xml:space="preserve"> </w:t>
            </w:r>
            <w:proofErr w:type="spellStart"/>
            <w:r w:rsidRPr="00814CD3">
              <w:rPr>
                <w:rFonts w:ascii="Times New Roman" w:eastAsia="Times New Roman" w:hAnsi="Times New Roman" w:cs="Times New Roman"/>
                <w:b/>
                <w:bCs/>
                <w:color w:val="008000"/>
                <w:sz w:val="24"/>
                <w:szCs w:val="24"/>
              </w:rPr>
              <w:t>Transacetylase</w:t>
            </w:r>
            <w:proofErr w:type="spellEnd"/>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008000"/>
                <w:sz w:val="24"/>
                <w:szCs w:val="24"/>
              </w:rPr>
              <w:t>E</w:t>
            </w:r>
            <w:r w:rsidRPr="00814CD3">
              <w:rPr>
                <w:rFonts w:ascii="Times New Roman" w:eastAsia="Times New Roman" w:hAnsi="Times New Roman" w:cs="Times New Roman"/>
                <w:b/>
                <w:bCs/>
                <w:color w:val="008000"/>
                <w:sz w:val="24"/>
                <w:szCs w:val="24"/>
                <w:vertAlign w:val="subscript"/>
              </w:rPr>
              <w:t>2</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8000"/>
                <w:sz w:val="24"/>
                <w:szCs w:val="24"/>
              </w:rPr>
              <w:t>Lipoamide</w:t>
            </w:r>
          </w:p>
        </w:tc>
      </w:tr>
      <w:tr w:rsidR="00814CD3" w:rsidRPr="00814CD3" w:rsidTr="00814CD3">
        <w:trPr>
          <w:tblCellSpacing w:w="7" w:type="dxa"/>
        </w:trPr>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proofErr w:type="spellStart"/>
            <w:r w:rsidRPr="00814CD3">
              <w:rPr>
                <w:rFonts w:ascii="Times New Roman" w:eastAsia="Times New Roman" w:hAnsi="Times New Roman" w:cs="Times New Roman"/>
                <w:b/>
                <w:bCs/>
                <w:color w:val="FF0000"/>
                <w:sz w:val="24"/>
                <w:szCs w:val="24"/>
              </w:rPr>
              <w:t>Dihydrolipoyl</w:t>
            </w:r>
            <w:proofErr w:type="spellEnd"/>
            <w:r w:rsidRPr="00814CD3">
              <w:rPr>
                <w:rFonts w:ascii="Times New Roman" w:eastAsia="Times New Roman" w:hAnsi="Times New Roman" w:cs="Times New Roman"/>
                <w:b/>
                <w:bCs/>
                <w:color w:val="FF0000"/>
                <w:sz w:val="24"/>
                <w:szCs w:val="24"/>
              </w:rPr>
              <w:t xml:space="preserve"> Dehydrogenase</w:t>
            </w:r>
          </w:p>
        </w:tc>
        <w:tc>
          <w:tcPr>
            <w:tcW w:w="9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4"/>
                <w:szCs w:val="24"/>
              </w:rPr>
              <w:t>E</w:t>
            </w:r>
            <w:r w:rsidRPr="00814CD3">
              <w:rPr>
                <w:rFonts w:ascii="Times New Roman" w:eastAsia="Times New Roman" w:hAnsi="Times New Roman" w:cs="Times New Roman"/>
                <w:b/>
                <w:bCs/>
                <w:color w:val="FF0000"/>
                <w:sz w:val="24"/>
                <w:szCs w:val="24"/>
                <w:vertAlign w:val="subscript"/>
              </w:rPr>
              <w:t>3</w:t>
            </w:r>
          </w:p>
        </w:tc>
        <w:tc>
          <w:tcPr>
            <w:tcW w:w="2000" w:type="pct"/>
            <w:tcBorders>
              <w:top w:val="outset" w:sz="6" w:space="0" w:color="auto"/>
              <w:left w:val="outset" w:sz="6" w:space="0" w:color="auto"/>
              <w:bottom w:val="outset" w:sz="6" w:space="0" w:color="auto"/>
              <w:right w:val="outset" w:sz="6" w:space="0" w:color="auto"/>
            </w:tcBorders>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FF0000"/>
                <w:sz w:val="24"/>
                <w:szCs w:val="24"/>
              </w:rPr>
              <w:t>FAD</w:t>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lastRenderedPageBreak/>
        <w:t>FAD</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shd w:val="clear" w:color="auto" w:fill="FFFF00"/>
        </w:rPr>
        <w:t>F</w:t>
      </w:r>
      <w:r w:rsidRPr="00814CD3">
        <w:rPr>
          <w:rFonts w:ascii="Times New Roman" w:eastAsia="Times New Roman" w:hAnsi="Times New Roman" w:cs="Times New Roman"/>
          <w:color w:val="000000"/>
          <w:sz w:val="27"/>
          <w:szCs w:val="27"/>
        </w:rPr>
        <w:t>lavin</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000080"/>
          <w:sz w:val="27"/>
          <w:szCs w:val="27"/>
          <w:shd w:val="clear" w:color="auto" w:fill="FFFF00"/>
        </w:rPr>
        <w:t>A</w:t>
      </w:r>
      <w:r w:rsidRPr="00814CD3">
        <w:rPr>
          <w:rFonts w:ascii="Times New Roman" w:eastAsia="Times New Roman" w:hAnsi="Times New Roman" w:cs="Times New Roman"/>
          <w:color w:val="000000"/>
          <w:sz w:val="27"/>
          <w:szCs w:val="27"/>
        </w:rPr>
        <w:t>denine</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000080"/>
          <w:sz w:val="27"/>
          <w:szCs w:val="27"/>
          <w:shd w:val="clear" w:color="auto" w:fill="FFFF00"/>
        </w:rPr>
        <w:t>D</w:t>
      </w:r>
      <w:r w:rsidRPr="00814CD3">
        <w:rPr>
          <w:rFonts w:ascii="Times New Roman" w:eastAsia="Times New Roman" w:hAnsi="Times New Roman" w:cs="Times New Roman"/>
          <w:color w:val="000000"/>
          <w:sz w:val="27"/>
          <w:szCs w:val="27"/>
        </w:rPr>
        <w:t>inucleotide) is a derivative of the B-vitamin riboflavin (</w:t>
      </w:r>
      <w:proofErr w:type="spellStart"/>
      <w:r w:rsidRPr="00814CD3">
        <w:rPr>
          <w:rFonts w:ascii="Times New Roman" w:eastAsia="Times New Roman" w:hAnsi="Times New Roman" w:cs="Times New Roman"/>
          <w:color w:val="000000"/>
          <w:sz w:val="27"/>
          <w:szCs w:val="27"/>
        </w:rPr>
        <w:t>dimethylisoalloxazine-ribitol</w:t>
      </w:r>
      <w:proofErr w:type="spellEnd"/>
      <w:r w:rsidRPr="00814CD3">
        <w:rPr>
          <w:rFonts w:ascii="Times New Roman" w:eastAsia="Times New Roman" w:hAnsi="Times New Roman" w:cs="Times New Roman"/>
          <w:color w:val="000000"/>
          <w:sz w:val="27"/>
          <w:szCs w:val="27"/>
        </w:rPr>
        <w:t xml:space="preserve">). The </w:t>
      </w:r>
      <w:proofErr w:type="spellStart"/>
      <w:r w:rsidRPr="00814CD3">
        <w:rPr>
          <w:rFonts w:ascii="Times New Roman" w:eastAsia="Times New Roman" w:hAnsi="Times New Roman" w:cs="Times New Roman"/>
          <w:color w:val="000000"/>
          <w:sz w:val="27"/>
          <w:szCs w:val="27"/>
        </w:rPr>
        <w:t>flavin</w:t>
      </w:r>
      <w:proofErr w:type="spellEnd"/>
      <w:r w:rsidRPr="00814CD3">
        <w:rPr>
          <w:rFonts w:ascii="Times New Roman" w:eastAsia="Times New Roman" w:hAnsi="Times New Roman" w:cs="Times New Roman"/>
          <w:color w:val="000000"/>
          <w:sz w:val="27"/>
          <w:szCs w:val="27"/>
        </w:rPr>
        <w:t xml:space="preserve"> ring system undergoes </w:t>
      </w:r>
      <w:r w:rsidRPr="00814CD3">
        <w:rPr>
          <w:rFonts w:ascii="Times New Roman" w:eastAsia="Times New Roman" w:hAnsi="Times New Roman" w:cs="Times New Roman"/>
          <w:b/>
          <w:bCs/>
          <w:color w:val="000080"/>
          <w:sz w:val="27"/>
          <w:szCs w:val="27"/>
        </w:rPr>
        <w:t>oxidation/reduction</w:t>
      </w:r>
      <w:r w:rsidRPr="00814CD3">
        <w:rPr>
          <w:rFonts w:ascii="Times New Roman" w:eastAsia="Times New Roman" w:hAnsi="Times New Roman" w:cs="Times New Roman"/>
          <w:color w:val="000000"/>
          <w:sz w:val="27"/>
          <w:szCs w:val="27"/>
        </w:rPr>
        <w:t> as shown below. Whereas NAD</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is a coenzyme that reversibly binds to enzymes, FAD is a </w:t>
      </w:r>
      <w:r w:rsidRPr="00814CD3">
        <w:rPr>
          <w:rFonts w:ascii="Times New Roman" w:eastAsia="Times New Roman" w:hAnsi="Times New Roman" w:cs="Times New Roman"/>
          <w:b/>
          <w:bCs/>
          <w:color w:val="000080"/>
          <w:sz w:val="27"/>
          <w:szCs w:val="27"/>
        </w:rPr>
        <w:t xml:space="preserve">prosthetic </w:t>
      </w:r>
      <w:proofErr w:type="gramStart"/>
      <w:r w:rsidRPr="00814CD3">
        <w:rPr>
          <w:rFonts w:ascii="Times New Roman" w:eastAsia="Times New Roman" w:hAnsi="Times New Roman" w:cs="Times New Roman"/>
          <w:b/>
          <w:bCs/>
          <w:color w:val="000080"/>
          <w:sz w:val="27"/>
          <w:szCs w:val="27"/>
        </w:rPr>
        <w:t>group</w:t>
      </w:r>
      <w:r w:rsidRPr="00814CD3">
        <w:rPr>
          <w:rFonts w:ascii="Times New Roman" w:eastAsia="Times New Roman" w:hAnsi="Times New Roman" w:cs="Times New Roman"/>
          <w:color w:val="000000"/>
          <w:sz w:val="27"/>
          <w:szCs w:val="27"/>
        </w:rPr>
        <w:t>, that</w:t>
      </w:r>
      <w:proofErr w:type="gramEnd"/>
      <w:r w:rsidRPr="00814CD3">
        <w:rPr>
          <w:rFonts w:ascii="Times New Roman" w:eastAsia="Times New Roman" w:hAnsi="Times New Roman" w:cs="Times New Roman"/>
          <w:color w:val="000000"/>
          <w:sz w:val="27"/>
          <w:szCs w:val="27"/>
        </w:rPr>
        <w:t xml:space="preserve"> is permanently part of the complex. </w:t>
      </w:r>
    </w:p>
    <w:tbl>
      <w:tblPr>
        <w:tblW w:w="5000" w:type="pct"/>
        <w:tblCellMar>
          <w:left w:w="0" w:type="dxa"/>
          <w:right w:w="0" w:type="dxa"/>
        </w:tblCellMar>
        <w:tblLook w:val="04A0" w:firstRow="1" w:lastRow="0" w:firstColumn="1" w:lastColumn="0" w:noHBand="0" w:noVBand="1"/>
      </w:tblPr>
      <w:tblGrid>
        <w:gridCol w:w="1376"/>
        <w:gridCol w:w="7984"/>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FAD accepts and donates 2 electrons with 2 protons (2 H):</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FAD + 2 e</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b/>
                <w:bCs/>
                <w:color w:val="000080"/>
                <w:sz w:val="24"/>
                <w:szCs w:val="24"/>
              </w:rPr>
              <w:t> + 2 H</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b/>
                <w:bCs/>
                <w:color w:val="000080"/>
                <w:sz w:val="24"/>
                <w:szCs w:val="24"/>
              </w:rPr>
              <w:t> </w:t>
            </w:r>
            <w:r w:rsidRPr="00814CD3">
              <w:rPr>
                <w:rFonts w:ascii="Symbol" w:eastAsia="Times New Roman" w:hAnsi="Symbol" w:cs="Times New Roman"/>
                <w:b/>
                <w:bCs/>
                <w:color w:val="FF0000"/>
                <w:sz w:val="24"/>
                <w:szCs w:val="24"/>
              </w:rPr>
              <w:t>��</w:t>
            </w:r>
            <w:r w:rsidRPr="00814CD3">
              <w:rPr>
                <w:rFonts w:ascii="Times New Roman" w:eastAsia="Times New Roman" w:hAnsi="Times New Roman" w:cs="Times New Roman"/>
                <w:b/>
                <w:bCs/>
                <w:color w:val="000080"/>
                <w:sz w:val="24"/>
                <w:szCs w:val="24"/>
              </w:rPr>
              <w:t> FADH</w:t>
            </w:r>
            <w:r w:rsidRPr="00814CD3">
              <w:rPr>
                <w:rFonts w:ascii="Times New Roman" w:eastAsia="Times New Roman" w:hAnsi="Times New Roman" w:cs="Times New Roman"/>
                <w:b/>
                <w:bCs/>
                <w:color w:val="000080"/>
                <w:sz w:val="24"/>
                <w:szCs w:val="24"/>
                <w:vertAlign w:val="subscript"/>
              </w:rPr>
              <w:t>2</w:t>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7CEC3139" wp14:editId="0C296433">
                  <wp:extent cx="5143500" cy="2171700"/>
                  <wp:effectExtent l="0" t="0" r="0" b="0"/>
                  <wp:docPr id="4" name="Picture 4" descr="https://www.rpi.edu/dept/bcbp/molbiochem/MBWeb/mb1/part2/images/f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rpi.edu/dept/bcbp/molbiochem/MBWeb/mb1/part2/images/fad.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3500" cy="2171700"/>
                          </a:xfrm>
                          <a:prstGeom prst="rect">
                            <a:avLst/>
                          </a:prstGeom>
                          <a:noFill/>
                          <a:ln>
                            <a:noFill/>
                          </a:ln>
                        </pic:spPr>
                      </pic:pic>
                    </a:graphicData>
                  </a:graphic>
                </wp:inline>
              </w:drawing>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bookmarkStart w:id="3" w:name="tpp"/>
      <w:bookmarkEnd w:id="3"/>
      <w:r w:rsidRPr="00814CD3">
        <w:rPr>
          <w:rFonts w:ascii="Times New Roman" w:eastAsia="Times New Roman" w:hAnsi="Times New Roman" w:cs="Times New Roman"/>
          <w:b/>
          <w:bCs/>
          <w:color w:val="000080"/>
          <w:sz w:val="27"/>
          <w:szCs w:val="27"/>
        </w:rPr>
        <w:t>Thiamine pyrophosphate</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TPP</w:t>
      </w:r>
      <w:r w:rsidRPr="00814CD3">
        <w:rPr>
          <w:rFonts w:ascii="Times New Roman" w:eastAsia="Times New Roman" w:hAnsi="Times New Roman" w:cs="Times New Roman"/>
          <w:color w:val="000000"/>
          <w:sz w:val="27"/>
          <w:szCs w:val="27"/>
        </w:rPr>
        <w:t>) is a derivative of</w:t>
      </w:r>
      <w:proofErr w:type="gramStart"/>
      <w:r w:rsidRPr="00814CD3">
        <w:rPr>
          <w:rFonts w:ascii="Times New Roman" w:eastAsia="Times New Roman" w:hAnsi="Times New Roman" w:cs="Times New Roman"/>
          <w:color w:val="000000"/>
          <w:sz w:val="27"/>
          <w:szCs w:val="27"/>
        </w:rPr>
        <w:t>  thiamine</w:t>
      </w:r>
      <w:proofErr w:type="gramEnd"/>
      <w:r w:rsidRPr="00814CD3">
        <w:rPr>
          <w:rFonts w:ascii="Times New Roman" w:eastAsia="Times New Roman" w:hAnsi="Times New Roman" w:cs="Times New Roman"/>
          <w:color w:val="000000"/>
          <w:sz w:val="27"/>
          <w:szCs w:val="27"/>
        </w:rPr>
        <w:t xml:space="preserve"> (vitamin B</w:t>
      </w:r>
      <w:r w:rsidRPr="00814CD3">
        <w:rPr>
          <w:rFonts w:ascii="Times New Roman" w:eastAsia="Times New Roman" w:hAnsi="Times New Roman" w:cs="Times New Roman"/>
          <w:color w:val="000000"/>
          <w:sz w:val="27"/>
          <w:szCs w:val="27"/>
          <w:vertAlign w:val="subscript"/>
        </w:rPr>
        <w:t>1</w:t>
      </w:r>
      <w:r w:rsidRPr="00814CD3">
        <w:rPr>
          <w:rFonts w:ascii="Times New Roman" w:eastAsia="Times New Roman" w:hAnsi="Times New Roman" w:cs="Times New Roman"/>
          <w:color w:val="000000"/>
          <w:sz w:val="27"/>
          <w:szCs w:val="27"/>
        </w:rPr>
        <w:t>). Nutritional deficiency of thiamine leads to the disease </w:t>
      </w:r>
      <w:r w:rsidRPr="00814CD3">
        <w:rPr>
          <w:rFonts w:ascii="Times New Roman" w:eastAsia="Times New Roman" w:hAnsi="Times New Roman" w:cs="Times New Roman"/>
          <w:b/>
          <w:bCs/>
          <w:color w:val="000080"/>
          <w:sz w:val="27"/>
          <w:szCs w:val="27"/>
        </w:rPr>
        <w:t>beriberi</w:t>
      </w:r>
      <w:r w:rsidRPr="00814CD3">
        <w:rPr>
          <w:rFonts w:ascii="Times New Roman" w:eastAsia="Times New Roman" w:hAnsi="Times New Roman" w:cs="Times New Roman"/>
          <w:color w:val="000000"/>
          <w:sz w:val="27"/>
          <w:szCs w:val="27"/>
        </w:rPr>
        <w:t>. Beriberi affects especially the brain, because TPP is required for carbohydrate metabolism, and the brain depends on glucose metabolism for energy.</w:t>
      </w:r>
    </w:p>
    <w:tbl>
      <w:tblPr>
        <w:tblW w:w="5000" w:type="pct"/>
        <w:tblCellMar>
          <w:left w:w="0" w:type="dxa"/>
          <w:right w:w="0" w:type="dxa"/>
        </w:tblCellMar>
        <w:tblLook w:val="04A0" w:firstRow="1" w:lastRow="0" w:firstColumn="1" w:lastColumn="0" w:noHBand="0" w:noVBand="1"/>
      </w:tblPr>
      <w:tblGrid>
        <w:gridCol w:w="8100"/>
        <w:gridCol w:w="1260"/>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2AF5C22F" wp14:editId="31274DC2">
                  <wp:extent cx="4229100" cy="1600200"/>
                  <wp:effectExtent l="0" t="0" r="0" b="0"/>
                  <wp:docPr id="5" name="Picture 5" descr="https://www.rpi.edu/dept/bcbp/molbiochem/MBWeb/mb1/part2/images/t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rpi.edu/dept/bcbp/molbiochem/MBWeb/mb1/part2/images/tpp.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29100" cy="1600200"/>
                          </a:xfrm>
                          <a:prstGeom prst="rect">
                            <a:avLst/>
                          </a:prstGeom>
                          <a:noFill/>
                          <a:ln>
                            <a:noFill/>
                          </a:ln>
                        </pic:spPr>
                      </pic:pic>
                    </a:graphicData>
                  </a:graphic>
                </wp:inline>
              </w:drawing>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 </w:t>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 proton readily dissociates from the </w:t>
            </w:r>
            <w:r w:rsidRPr="00814CD3">
              <w:rPr>
                <w:rFonts w:ascii="Times New Roman" w:eastAsia="Times New Roman" w:hAnsi="Times New Roman" w:cs="Times New Roman"/>
                <w:b/>
                <w:bCs/>
                <w:sz w:val="24"/>
                <w:szCs w:val="24"/>
              </w:rPr>
              <w:t>C</w:t>
            </w:r>
            <w:r w:rsidRPr="00814CD3">
              <w:rPr>
                <w:rFonts w:ascii="Times New Roman" w:eastAsia="Times New Roman" w:hAnsi="Times New Roman" w:cs="Times New Roman"/>
                <w:sz w:val="24"/>
                <w:szCs w:val="24"/>
              </w:rPr>
              <w:t> that is between </w:t>
            </w:r>
            <w:r w:rsidRPr="00814CD3">
              <w:rPr>
                <w:rFonts w:ascii="Times New Roman" w:eastAsia="Times New Roman" w:hAnsi="Times New Roman" w:cs="Times New Roman"/>
                <w:b/>
                <w:bCs/>
                <w:sz w:val="24"/>
                <w:szCs w:val="24"/>
              </w:rPr>
              <w:t>N</w:t>
            </w:r>
            <w:r w:rsidRPr="00814CD3">
              <w:rPr>
                <w:rFonts w:ascii="Times New Roman" w:eastAsia="Times New Roman" w:hAnsi="Times New Roman" w:cs="Times New Roman"/>
                <w:sz w:val="24"/>
                <w:szCs w:val="24"/>
              </w:rPr>
              <w:t> and </w:t>
            </w:r>
            <w:r w:rsidRPr="00814CD3">
              <w:rPr>
                <w:rFonts w:ascii="Times New Roman" w:eastAsia="Times New Roman" w:hAnsi="Times New Roman" w:cs="Times New Roman"/>
                <w:b/>
                <w:bCs/>
                <w:sz w:val="24"/>
                <w:szCs w:val="24"/>
              </w:rPr>
              <w:t>S</w:t>
            </w:r>
            <w:r w:rsidRPr="00814CD3">
              <w:rPr>
                <w:rFonts w:ascii="Times New Roman" w:eastAsia="Times New Roman" w:hAnsi="Times New Roman" w:cs="Times New Roman"/>
                <w:sz w:val="24"/>
                <w:szCs w:val="24"/>
              </w:rPr>
              <w:t xml:space="preserve"> in the </w:t>
            </w:r>
            <w:proofErr w:type="spellStart"/>
            <w:r w:rsidRPr="00814CD3">
              <w:rPr>
                <w:rFonts w:ascii="Times New Roman" w:eastAsia="Times New Roman" w:hAnsi="Times New Roman" w:cs="Times New Roman"/>
                <w:sz w:val="24"/>
                <w:szCs w:val="24"/>
              </w:rPr>
              <w:t>thiazole</w:t>
            </w:r>
            <w:proofErr w:type="spellEnd"/>
            <w:r w:rsidRPr="00814CD3">
              <w:rPr>
                <w:rFonts w:ascii="Times New Roman" w:eastAsia="Times New Roman" w:hAnsi="Times New Roman" w:cs="Times New Roman"/>
                <w:sz w:val="24"/>
                <w:szCs w:val="24"/>
              </w:rPr>
              <w:t xml:space="preserve"> ring of TPP. The resulting</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b/>
                <w:bCs/>
                <w:color w:val="000080"/>
                <w:sz w:val="24"/>
                <w:szCs w:val="24"/>
              </w:rPr>
              <w:t>carbanion</w:t>
            </w:r>
            <w:r w:rsidRPr="00814CD3">
              <w:rPr>
                <w:rFonts w:ascii="Times New Roman" w:eastAsia="Times New Roman" w:hAnsi="Times New Roman" w:cs="Times New Roman"/>
                <w:sz w:val="24"/>
                <w:szCs w:val="24"/>
              </w:rPr>
              <w:t> (</w:t>
            </w:r>
            <w:proofErr w:type="spellStart"/>
            <w:r w:rsidRPr="00814CD3">
              <w:rPr>
                <w:rFonts w:ascii="Times New Roman" w:eastAsia="Times New Roman" w:hAnsi="Times New Roman" w:cs="Times New Roman"/>
                <w:sz w:val="24"/>
                <w:szCs w:val="24"/>
              </w:rPr>
              <w:t>ylid</w:t>
            </w:r>
            <w:proofErr w:type="spellEnd"/>
            <w:r w:rsidRPr="00814CD3">
              <w:rPr>
                <w:rFonts w:ascii="Times New Roman" w:eastAsia="Times New Roman" w:hAnsi="Times New Roman" w:cs="Times New Roman"/>
                <w:sz w:val="24"/>
                <w:szCs w:val="24"/>
              </w:rPr>
              <w:t>) can attack the electron-deficient keto carbon of</w:t>
            </w:r>
            <w:proofErr w:type="gramStart"/>
            <w:r w:rsidRPr="00814CD3">
              <w:rPr>
                <w:rFonts w:ascii="Times New Roman" w:eastAsia="Times New Roman" w:hAnsi="Times New Roman" w:cs="Times New Roman"/>
                <w:sz w:val="24"/>
                <w:szCs w:val="24"/>
              </w:rPr>
              <w:t>  pyruvate</w:t>
            </w:r>
            <w:proofErr w:type="gramEnd"/>
            <w:r w:rsidRPr="00814CD3">
              <w:rPr>
                <w:rFonts w:ascii="Times New Roman" w:eastAsia="Times New Roman" w:hAnsi="Times New Roman" w:cs="Times New Roman"/>
                <w:sz w:val="24"/>
                <w:szCs w:val="24"/>
              </w:rPr>
              <w:t>. See also diagram p. 771.</w:t>
            </w:r>
          </w:p>
        </w:tc>
        <w:tc>
          <w:tcPr>
            <w:tcW w:w="0" w:type="auto"/>
            <w:tcBorders>
              <w:top w:val="nil"/>
              <w:left w:val="nil"/>
              <w:bottom w:val="nil"/>
              <w:right w:val="nil"/>
            </w:tcBorders>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4BDEC64B" wp14:editId="3C6A1BA4">
                  <wp:extent cx="800100" cy="1200150"/>
                  <wp:effectExtent l="0" t="0" r="0" b="0"/>
                  <wp:docPr id="6" name="Picture 6" descr="https://www.rpi.edu/dept/bcbp/molbiochem/MBWeb/mb1/part2/images/pyruv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rpi.edu/dept/bcbp/molbiochem/MBWeb/mb1/part2/images/pyruvat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12001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515"/>
        <w:gridCol w:w="484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bookmarkStart w:id="4" w:name="Lipoamide"/>
            <w:r w:rsidRPr="00814CD3">
              <w:rPr>
                <w:rFonts w:ascii="Times New Roman" w:eastAsia="Times New Roman" w:hAnsi="Times New Roman" w:cs="Times New Roman"/>
                <w:b/>
                <w:bCs/>
                <w:color w:val="000080"/>
                <w:sz w:val="24"/>
                <w:szCs w:val="24"/>
              </w:rPr>
              <w:lastRenderedPageBreak/>
              <w:t>Lipoamide</w:t>
            </w:r>
            <w:bookmarkEnd w:id="4"/>
            <w:r w:rsidRPr="00814CD3">
              <w:rPr>
                <w:rFonts w:ascii="Times New Roman" w:eastAsia="Times New Roman" w:hAnsi="Times New Roman" w:cs="Times New Roman"/>
                <w:sz w:val="24"/>
                <w:szCs w:val="24"/>
              </w:rPr>
              <w:t> includes a </w:t>
            </w:r>
            <w:r w:rsidRPr="00814CD3">
              <w:rPr>
                <w:rFonts w:ascii="Times New Roman" w:eastAsia="Times New Roman" w:hAnsi="Times New Roman" w:cs="Times New Roman"/>
                <w:b/>
                <w:bCs/>
                <w:color w:val="000080"/>
                <w:sz w:val="24"/>
                <w:szCs w:val="24"/>
              </w:rPr>
              <w:t>dithiol</w:t>
            </w:r>
            <w:r w:rsidRPr="00814CD3">
              <w:rPr>
                <w:rFonts w:ascii="Times New Roman" w:eastAsia="Times New Roman" w:hAnsi="Times New Roman" w:cs="Times New Roman"/>
                <w:sz w:val="24"/>
                <w:szCs w:val="24"/>
              </w:rPr>
              <w:t> that undergoes oxidation and reduction. </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carboxyl group at the end of lipoic acid's hydrocarbon chain forms an </w:t>
            </w:r>
            <w:r w:rsidRPr="00814CD3">
              <w:rPr>
                <w:rFonts w:ascii="Times New Roman" w:eastAsia="Times New Roman" w:hAnsi="Times New Roman" w:cs="Times New Roman"/>
                <w:b/>
                <w:bCs/>
                <w:color w:val="000080"/>
                <w:sz w:val="24"/>
                <w:szCs w:val="24"/>
              </w:rPr>
              <w:t>amide bond</w:t>
            </w:r>
            <w:r w:rsidRPr="00814CD3">
              <w:rPr>
                <w:rFonts w:ascii="Times New Roman" w:eastAsia="Times New Roman" w:hAnsi="Times New Roman" w:cs="Times New Roman"/>
                <w:sz w:val="24"/>
                <w:szCs w:val="24"/>
              </w:rPr>
              <w:t> to the side-chain amino group of a lysine residue of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A </w:t>
            </w:r>
            <w:r w:rsidRPr="00814CD3">
              <w:rPr>
                <w:rFonts w:ascii="Times New Roman" w:eastAsia="Times New Roman" w:hAnsi="Times New Roman" w:cs="Times New Roman"/>
                <w:b/>
                <w:bCs/>
                <w:color w:val="000080"/>
                <w:sz w:val="24"/>
                <w:szCs w:val="24"/>
              </w:rPr>
              <w:t>long flexible arm</w:t>
            </w:r>
            <w:r w:rsidRPr="00814CD3">
              <w:rPr>
                <w:rFonts w:ascii="Times New Roman" w:eastAsia="Times New Roman" w:hAnsi="Times New Roman" w:cs="Times New Roman"/>
                <w:sz w:val="24"/>
                <w:szCs w:val="24"/>
              </w:rPr>
              <w:t xml:space="preserve">, including hydrocarbon chains of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 xml:space="preserve"> and the lysine R-group, links the dithiol of each lipoamide to one of two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-binding domains of each </w:t>
            </w:r>
            <w:r w:rsidRPr="00814CD3">
              <w:rPr>
                <w:rFonts w:ascii="Times New Roman" w:eastAsia="Times New Roman" w:hAnsi="Times New Roman" w:cs="Times New Roman"/>
                <w:b/>
                <w:bCs/>
                <w:color w:val="000080"/>
                <w:sz w:val="24"/>
                <w:szCs w:val="24"/>
              </w:rPr>
              <w:t>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xml:space="preserve">. </w:t>
            </w:r>
            <w:proofErr w:type="spellStart"/>
            <w:r w:rsidRPr="00814CD3">
              <w:rPr>
                <w:rFonts w:ascii="Times New Roman" w:eastAsia="Times New Roman" w:hAnsi="Times New Roman" w:cs="Times New Roman"/>
                <w:sz w:val="24"/>
                <w:szCs w:val="24"/>
              </w:rPr>
              <w:t>Lipoate</w:t>
            </w:r>
            <w:proofErr w:type="spellEnd"/>
            <w:r w:rsidRPr="00814CD3">
              <w:rPr>
                <w:rFonts w:ascii="Times New Roman" w:eastAsia="Times New Roman" w:hAnsi="Times New Roman" w:cs="Times New Roman"/>
                <w:sz w:val="24"/>
                <w:szCs w:val="24"/>
              </w:rPr>
              <w:t>-binding domains are themselves part of a </w:t>
            </w:r>
            <w:r w:rsidRPr="00814CD3">
              <w:rPr>
                <w:rFonts w:ascii="Times New Roman" w:eastAsia="Times New Roman" w:hAnsi="Times New Roman" w:cs="Times New Roman"/>
                <w:b/>
                <w:bCs/>
                <w:color w:val="000080"/>
                <w:sz w:val="24"/>
                <w:szCs w:val="24"/>
              </w:rPr>
              <w:t>flexible strand of E</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that extends out from the</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core</w:t>
            </w:r>
            <w:r w:rsidRPr="00814CD3">
              <w:rPr>
                <w:rFonts w:ascii="Times New Roman" w:eastAsia="Times New Roman" w:hAnsi="Times New Roman" w:cs="Times New Roman"/>
                <w:b/>
                <w:bCs/>
                <w:sz w:val="24"/>
                <w:szCs w:val="24"/>
              </w:rPr>
              <w:t> </w:t>
            </w:r>
            <w:r w:rsidRPr="00814CD3">
              <w:rPr>
                <w:rFonts w:ascii="Times New Roman" w:eastAsia="Times New Roman" w:hAnsi="Times New Roman" w:cs="Times New Roman"/>
                <w:sz w:val="24"/>
                <w:szCs w:val="24"/>
              </w:rPr>
              <w:t>of the complex.</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long flexible attachment allows </w:t>
            </w:r>
            <w:r w:rsidRPr="00814CD3">
              <w:rPr>
                <w:rFonts w:ascii="Times New Roman" w:eastAsia="Times New Roman" w:hAnsi="Times New Roman" w:cs="Times New Roman"/>
                <w:b/>
                <w:bCs/>
                <w:color w:val="000080"/>
                <w:sz w:val="24"/>
                <w:szCs w:val="24"/>
              </w:rPr>
              <w:t>lipoamide</w:t>
            </w:r>
            <w:r w:rsidRPr="00814CD3">
              <w:rPr>
                <w:rFonts w:ascii="Times New Roman" w:eastAsia="Times New Roman" w:hAnsi="Times New Roman" w:cs="Times New Roman"/>
                <w:sz w:val="24"/>
                <w:szCs w:val="24"/>
              </w:rPr>
              <w:t> functional groups to </w:t>
            </w:r>
            <w:r w:rsidRPr="00814CD3">
              <w:rPr>
                <w:rFonts w:ascii="Times New Roman" w:eastAsia="Times New Roman" w:hAnsi="Times New Roman" w:cs="Times New Roman"/>
                <w:b/>
                <w:bCs/>
                <w:color w:val="000080"/>
                <w:sz w:val="24"/>
                <w:szCs w:val="24"/>
              </w:rPr>
              <w:t>swing</w:t>
            </w:r>
            <w:r w:rsidRPr="00814CD3">
              <w:rPr>
                <w:rFonts w:ascii="Times New Roman" w:eastAsia="Times New Roman" w:hAnsi="Times New Roman" w:cs="Times New Roman"/>
                <w:sz w:val="24"/>
                <w:szCs w:val="24"/>
              </w:rPr>
              <w:t> back and forth between </w:t>
            </w:r>
            <w:r w:rsidRPr="00814CD3">
              <w:rPr>
                <w:rFonts w:ascii="Times New Roman" w:eastAsia="Times New Roman" w:hAnsi="Times New Roman" w:cs="Times New Roman"/>
                <w:b/>
                <w:bCs/>
                <w:color w:val="000080"/>
                <w:sz w:val="24"/>
                <w:szCs w:val="24"/>
              </w:rPr>
              <w:t>E2 </w:t>
            </w:r>
            <w:r w:rsidRPr="00814CD3">
              <w:rPr>
                <w:rFonts w:ascii="Times New Roman" w:eastAsia="Times New Roman" w:hAnsi="Times New Roman" w:cs="Times New Roman"/>
                <w:sz w:val="24"/>
                <w:szCs w:val="24"/>
              </w:rPr>
              <w:t>active sites in the core of the complex and active sites of </w:t>
            </w:r>
            <w:r w:rsidRPr="00814CD3">
              <w:rPr>
                <w:rFonts w:ascii="Times New Roman" w:eastAsia="Times New Roman" w:hAnsi="Times New Roman" w:cs="Times New Roman"/>
                <w:b/>
                <w:bCs/>
                <w:color w:val="000080"/>
                <w:sz w:val="24"/>
                <w:szCs w:val="24"/>
              </w:rPr>
              <w:t>E1</w:t>
            </w:r>
            <w:r w:rsidRPr="00814CD3">
              <w:rPr>
                <w:rFonts w:ascii="Times New Roman" w:eastAsia="Times New Roman" w:hAnsi="Times New Roman" w:cs="Times New Roman"/>
                <w:sz w:val="24"/>
                <w:szCs w:val="24"/>
              </w:rPr>
              <w:t> &amp; </w:t>
            </w:r>
            <w:r w:rsidRPr="00814CD3">
              <w:rPr>
                <w:rFonts w:ascii="Times New Roman" w:eastAsia="Times New Roman" w:hAnsi="Times New Roman" w:cs="Times New Roman"/>
                <w:b/>
                <w:bCs/>
                <w:color w:val="000080"/>
                <w:sz w:val="24"/>
                <w:szCs w:val="24"/>
              </w:rPr>
              <w:t>E3</w:t>
            </w:r>
            <w:r w:rsidRPr="00814CD3">
              <w:rPr>
                <w:rFonts w:ascii="Times New Roman" w:eastAsia="Times New Roman" w:hAnsi="Times New Roman" w:cs="Times New Roman"/>
                <w:sz w:val="24"/>
                <w:szCs w:val="24"/>
              </w:rPr>
              <w:t> in the outer shell of the complex.</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w:t>
            </w:r>
            <w:r w:rsidRPr="00814CD3">
              <w:rPr>
                <w:rFonts w:ascii="Times New Roman" w:eastAsia="Times New Roman" w:hAnsi="Times New Roman" w:cs="Times New Roman"/>
                <w:b/>
                <w:bCs/>
                <w:color w:val="000080"/>
                <w:sz w:val="24"/>
                <w:szCs w:val="24"/>
              </w:rPr>
              <w:t>E3 binding protein</w:t>
            </w:r>
            <w:r w:rsidRPr="00814CD3">
              <w:rPr>
                <w:rFonts w:ascii="Times New Roman" w:eastAsia="Times New Roman" w:hAnsi="Times New Roman" w:cs="Times New Roman"/>
                <w:sz w:val="24"/>
                <w:szCs w:val="24"/>
              </w:rPr>
              <w:t> (that binds E3 to E2) also has attached</w:t>
            </w:r>
            <w:r w:rsidRPr="00814CD3">
              <w:rPr>
                <w:rFonts w:ascii="Times New Roman" w:eastAsia="Times New Roman" w:hAnsi="Times New Roman" w:cs="Times New Roman"/>
                <w:b/>
                <w:bCs/>
                <w:color w:val="000080"/>
                <w:sz w:val="24"/>
                <w:szCs w:val="24"/>
              </w:rPr>
              <w:t> lipoamide</w:t>
            </w:r>
            <w:r w:rsidRPr="00814CD3">
              <w:rPr>
                <w:rFonts w:ascii="Times New Roman" w:eastAsia="Times New Roman" w:hAnsi="Times New Roman" w:cs="Times New Roman"/>
                <w:sz w:val="24"/>
                <w:szCs w:val="24"/>
              </w:rPr>
              <w:t> that can exchange reducing equivalents with lipoamide on E2.</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For </w:t>
            </w:r>
            <w:r w:rsidRPr="00814CD3">
              <w:rPr>
                <w:rFonts w:ascii="Times New Roman" w:eastAsia="Times New Roman" w:hAnsi="Times New Roman" w:cs="Times New Roman"/>
                <w:b/>
                <w:bCs/>
                <w:sz w:val="24"/>
                <w:szCs w:val="24"/>
              </w:rPr>
              <w:t>diagrams</w:t>
            </w:r>
            <w:r w:rsidRPr="00814CD3">
              <w:rPr>
                <w:rFonts w:ascii="Times New Roman" w:eastAsia="Times New Roman" w:hAnsi="Times New Roman" w:cs="Times New Roman"/>
                <w:sz w:val="24"/>
                <w:szCs w:val="24"/>
              </w:rPr>
              <w:t> showing the approximate arrangement of functional domains, based on structural studies of Pyruvate Dehydrogenase and a related enzyme see: </w:t>
            </w:r>
          </w:p>
          <w:p w:rsidR="00814CD3" w:rsidRPr="00814CD3" w:rsidRDefault="00814CD3" w:rsidP="00814CD3">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814CD3">
              <w:rPr>
                <w:rFonts w:ascii="Times New Roman" w:eastAsia="Times New Roman" w:hAnsi="Times New Roman" w:cs="Times New Roman"/>
                <w:sz w:val="24"/>
                <w:szCs w:val="24"/>
              </w:rPr>
              <w:t>a</w:t>
            </w:r>
            <w:proofErr w:type="gramEnd"/>
            <w:r w:rsidRPr="00814CD3">
              <w:rPr>
                <w:rFonts w:ascii="Times New Roman" w:eastAsia="Times New Roman" w:hAnsi="Times New Roman" w:cs="Times New Roman"/>
                <w:sz w:val="24"/>
                <w:szCs w:val="24"/>
              </w:rPr>
              <w:t> </w:t>
            </w:r>
            <w:hyperlink r:id="rId43" w:history="1">
              <w:r w:rsidRPr="00814CD3">
                <w:rPr>
                  <w:rFonts w:ascii="Times New Roman" w:eastAsia="Times New Roman" w:hAnsi="Times New Roman" w:cs="Times New Roman"/>
                  <w:color w:val="0000FF"/>
                  <w:sz w:val="24"/>
                  <w:szCs w:val="24"/>
                  <w:u w:val="single"/>
                </w:rPr>
                <w:t>website</w:t>
              </w:r>
            </w:hyperlink>
            <w:r w:rsidRPr="00814CD3">
              <w:rPr>
                <w:rFonts w:ascii="Times New Roman" w:eastAsia="Times New Roman" w:hAnsi="Times New Roman" w:cs="Times New Roman"/>
                <w:sz w:val="24"/>
                <w:szCs w:val="24"/>
              </w:rPr>
              <w:t xml:space="preserve"> of the laboratory of </w:t>
            </w:r>
            <w:proofErr w:type="spellStart"/>
            <w:r w:rsidRPr="00814CD3">
              <w:rPr>
                <w:rFonts w:ascii="Times New Roman" w:eastAsia="Times New Roman" w:hAnsi="Times New Roman" w:cs="Times New Roman"/>
                <w:sz w:val="24"/>
                <w:szCs w:val="24"/>
              </w:rPr>
              <w:t>Wim</w:t>
            </w:r>
            <w:proofErr w:type="spellEnd"/>
            <w:r w:rsidRPr="00814CD3">
              <w:rPr>
                <w:rFonts w:ascii="Times New Roman" w:eastAsia="Times New Roman" w:hAnsi="Times New Roman" w:cs="Times New Roman"/>
                <w:sz w:val="24"/>
                <w:szCs w:val="24"/>
              </w:rPr>
              <w:t xml:space="preserve"> </w:t>
            </w:r>
            <w:proofErr w:type="spellStart"/>
            <w:r w:rsidRPr="00814CD3">
              <w:rPr>
                <w:rFonts w:ascii="Times New Roman" w:eastAsia="Times New Roman" w:hAnsi="Times New Roman" w:cs="Times New Roman"/>
                <w:sz w:val="24"/>
                <w:szCs w:val="24"/>
              </w:rPr>
              <w:t>Hol</w:t>
            </w:r>
            <w:proofErr w:type="spellEnd"/>
            <w:r w:rsidRPr="00814CD3">
              <w:rPr>
                <w:rFonts w:ascii="Times New Roman" w:eastAsia="Times New Roman" w:hAnsi="Times New Roman" w:cs="Times New Roman"/>
                <w:sz w:val="24"/>
                <w:szCs w:val="24"/>
              </w:rPr>
              <w:t>.</w:t>
            </w:r>
          </w:p>
          <w:p w:rsidR="00814CD3" w:rsidRPr="00814CD3" w:rsidRDefault="00814CD3" w:rsidP="00814CD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 </w:t>
            </w:r>
            <w:proofErr w:type="gramStart"/>
            <w:r w:rsidRPr="00814CD3">
              <w:rPr>
                <w:rFonts w:ascii="Times New Roman" w:eastAsia="Times New Roman" w:hAnsi="Times New Roman" w:cs="Times New Roman"/>
                <w:sz w:val="24"/>
                <w:szCs w:val="24"/>
              </w:rPr>
              <w:t>an</w:t>
            </w:r>
            <w:proofErr w:type="gramEnd"/>
            <w:r w:rsidRPr="00814CD3">
              <w:rPr>
                <w:rFonts w:ascii="Times New Roman" w:eastAsia="Times New Roman" w:hAnsi="Times New Roman" w:cs="Times New Roman"/>
                <w:sz w:val="24"/>
                <w:szCs w:val="24"/>
              </w:rPr>
              <w:t> </w:t>
            </w:r>
            <w:hyperlink r:id="rId44" w:history="1">
              <w:r w:rsidRPr="00814CD3">
                <w:rPr>
                  <w:rFonts w:ascii="Times New Roman" w:eastAsia="Times New Roman" w:hAnsi="Times New Roman" w:cs="Times New Roman"/>
                  <w:color w:val="0000FF"/>
                  <w:sz w:val="24"/>
                  <w:szCs w:val="24"/>
                  <w:u w:val="single"/>
                </w:rPr>
                <w:t>article</w:t>
              </w:r>
            </w:hyperlink>
            <w:r w:rsidRPr="00814CD3">
              <w:rPr>
                <w:rFonts w:ascii="Times New Roman" w:eastAsia="Times New Roman" w:hAnsi="Times New Roman" w:cs="Times New Roman"/>
                <w:sz w:val="24"/>
                <w:szCs w:val="24"/>
              </w:rPr>
              <w:t> by Milne et al.</w:t>
            </w:r>
            <w:r w:rsidRPr="00814CD3">
              <w:rPr>
                <w:rFonts w:ascii="Times New Roman" w:eastAsia="Times New Roman" w:hAnsi="Times New Roman" w:cs="Times New Roman"/>
                <w:sz w:val="20"/>
                <w:szCs w:val="20"/>
              </w:rPr>
              <w:t> (Fig. 5, requires a subscription to J. Biol. Chem.).</w:t>
            </w:r>
          </w:p>
        </w:tc>
        <w:tc>
          <w:tcPr>
            <w:tcW w:w="0" w:type="auto"/>
            <w:vAlign w:val="center"/>
            <w:hideMark/>
          </w:tcPr>
          <w:p w:rsidR="00814CD3" w:rsidRPr="00814CD3" w:rsidRDefault="00814CD3" w:rsidP="00814CD3">
            <w:pPr>
              <w:spacing w:before="100" w:beforeAutospacing="1" w:after="100" w:afterAutospacing="1"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4DB327BD" wp14:editId="6D084A3C">
                  <wp:extent cx="3028950" cy="2800350"/>
                  <wp:effectExtent l="0" t="0" r="0" b="0"/>
                  <wp:docPr id="7" name="Picture 7" descr="https://www.rpi.edu/dept/bcbp/molbiochem/MBWeb/mb1/part2/images/lipo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rpi.edu/dept/bcbp/molbiochem/MBWeb/mb1/part2/images/lipoi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28950" cy="28003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95"/>
        <w:gridCol w:w="556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4"/>
                <w:szCs w:val="24"/>
              </w:rPr>
              <w:t>Organic arsenicals</w:t>
            </w:r>
            <w:r w:rsidRPr="00814CD3">
              <w:rPr>
                <w:rFonts w:ascii="Times New Roman" w:eastAsia="Times New Roman" w:hAnsi="Times New Roman" w:cs="Times New Roman"/>
                <w:sz w:val="24"/>
                <w:szCs w:val="24"/>
              </w:rPr>
              <w:t> are potent inhibitors of lipoamide-containing enzymes such as Pyruvate Dehydrogenase. These highly toxic compounds react with "vicinal" dithiols such as the functional group of lipoamide as shown at right.</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7214D20F" wp14:editId="23CB89CE">
                  <wp:extent cx="3486150" cy="971550"/>
                  <wp:effectExtent l="0" t="0" r="0" b="0"/>
                  <wp:docPr id="8" name="Picture 8" descr="https://www.rpi.edu/dept/bcbp/molbiochem/MBWeb/mb1/part2/images/arsen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rpi.edu/dept/bcbp/molbiochem/MBWeb/mb1/part2/images/arsenic.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6150" cy="97155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2181"/>
        <w:gridCol w:w="3769"/>
        <w:gridCol w:w="3410"/>
      </w:tblGrid>
      <w:tr w:rsidR="00814CD3" w:rsidRPr="00814CD3" w:rsidTr="00814CD3">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lastRenderedPageBreak/>
              <w:t>In the overall reaction, the acetic acid generated is transferred to </w:t>
            </w:r>
            <w:r w:rsidRPr="00814CD3">
              <w:rPr>
                <w:rFonts w:ascii="Times New Roman" w:eastAsia="Times New Roman" w:hAnsi="Times New Roman" w:cs="Times New Roman"/>
                <w:b/>
                <w:bCs/>
                <w:color w:val="000080"/>
                <w:sz w:val="24"/>
                <w:szCs w:val="24"/>
              </w:rPr>
              <w:t>coenzyme A</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sz w:val="24"/>
                <w:szCs w:val="24"/>
              </w:rPr>
              <w:br/>
              <w:t>The final electron acceptor is </w:t>
            </w:r>
            <w:r w:rsidRPr="00814CD3">
              <w:rPr>
                <w:rFonts w:ascii="Times New Roman" w:eastAsia="Times New Roman" w:hAnsi="Times New Roman" w:cs="Times New Roman"/>
                <w:b/>
                <w:bCs/>
                <w:color w:val="000080"/>
                <w:sz w:val="24"/>
                <w:szCs w:val="24"/>
              </w:rPr>
              <w:t>NAD</w:t>
            </w:r>
            <w:r w:rsidRPr="00814CD3">
              <w:rPr>
                <w:rFonts w:ascii="Times New Roman" w:eastAsia="Times New Roman" w:hAnsi="Times New Roman" w:cs="Times New Roman"/>
                <w:b/>
                <w:bCs/>
                <w:color w:val="000080"/>
                <w:sz w:val="24"/>
                <w:szCs w:val="24"/>
                <w:vertAlign w:val="superscript"/>
              </w:rPr>
              <w:t>+</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sz w:val="24"/>
                <w:szCs w:val="24"/>
              </w:rPr>
              <w:br/>
              <w:t>Complete </w:t>
            </w:r>
            <w:hyperlink r:id="rId45" w:anchor="coa" w:history="1">
              <w:r w:rsidRPr="00814CD3">
                <w:rPr>
                  <w:rFonts w:ascii="Times New Roman" w:eastAsia="Times New Roman" w:hAnsi="Times New Roman" w:cs="Times New Roman"/>
                  <w:color w:val="0000FF"/>
                  <w:sz w:val="24"/>
                  <w:szCs w:val="24"/>
                  <w:u w:val="single"/>
                </w:rPr>
                <w:t>structures</w:t>
              </w:r>
            </w:hyperlink>
            <w:r w:rsidRPr="00814CD3">
              <w:rPr>
                <w:rFonts w:ascii="Times New Roman" w:eastAsia="Times New Roman" w:hAnsi="Times New Roman" w:cs="Times New Roman"/>
                <w:sz w:val="24"/>
                <w:szCs w:val="24"/>
              </w:rPr>
              <w:t> of these coenzymes are presented in the section on bioenergetics.</w:t>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52725D28" wp14:editId="086C9FA7">
                  <wp:extent cx="2400300" cy="1657350"/>
                  <wp:effectExtent l="0" t="0" r="0" b="0"/>
                  <wp:docPr id="9" name="Picture 9" descr="https://www.rpi.edu/dept/bcbp/molbiochem/MBWeb/mb1/part2/images/ac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rpi.edu/dept/bcbp/molbiochem/MBWeb/mb1/part2/images/accoa.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00300" cy="1657350"/>
                          </a:xfrm>
                          <a:prstGeom prst="rect">
                            <a:avLst/>
                          </a:prstGeom>
                          <a:noFill/>
                          <a:ln>
                            <a:noFill/>
                          </a:ln>
                        </pic:spPr>
                      </pic:pic>
                    </a:graphicData>
                  </a:graphic>
                </wp:inline>
              </w:drawing>
            </w:r>
          </w:p>
        </w:tc>
        <w:tc>
          <w:tcPr>
            <w:tcW w:w="0" w:type="auto"/>
            <w:tcBorders>
              <w:top w:val="nil"/>
              <w:left w:val="nil"/>
              <w:bottom w:val="nil"/>
              <w:right w:val="nil"/>
            </w:tcBorders>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4A356E28" wp14:editId="7ECFDFFA">
                  <wp:extent cx="2171700" cy="1257300"/>
                  <wp:effectExtent l="0" t="0" r="0" b="0"/>
                  <wp:docPr id="10" name="Picture 10" descr="https://www.rpi.edu/dept/bcbp/molbiochem/MBWeb/mb1/part2/images/n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rpi.edu/dept/bcbp/molbiochem/MBWeb/mb1/part2/images/nad.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125730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15"/>
        <w:gridCol w:w="2745"/>
      </w:tblGrid>
      <w:tr w:rsidR="00814CD3" w:rsidRPr="00814CD3" w:rsidTr="00814CD3">
        <w:trPr>
          <w:tblCellSpacing w:w="15" w:type="dxa"/>
        </w:trPr>
        <w:tc>
          <w:tcPr>
            <w:tcW w:w="0" w:type="auto"/>
            <w:vAlign w:val="bottom"/>
            <w:hideMark/>
          </w:tcPr>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sequence of reactions catalyzed by the Pyruvate Dehydrogenase complex is summarized in Fig. 21-6 p. 770, and in the animation at right. The mechanism is depicted in greater detail on p. 771-772.</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The reaction proceeds as follows:</w:t>
            </w:r>
          </w:p>
        </w:tc>
        <w:bookmarkStart w:id="5" w:name="animat1"/>
        <w:bookmarkEnd w:id="5"/>
        <w:tc>
          <w:tcPr>
            <w:tcW w:w="2700" w:type="dxa"/>
            <w:vAlign w:val="center"/>
            <w:hideMark/>
          </w:tcPr>
          <w:p w:rsidR="00814CD3" w:rsidRPr="00814CD3" w:rsidRDefault="00814CD3" w:rsidP="00814CD3">
            <w:pPr>
              <w:spacing w:after="90" w:line="240" w:lineRule="auto"/>
              <w:jc w:val="center"/>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fldChar w:fldCharType="begin"/>
            </w:r>
            <w:r w:rsidRPr="00814CD3">
              <w:rPr>
                <w:rFonts w:ascii="Times New Roman" w:eastAsia="Times New Roman" w:hAnsi="Times New Roman" w:cs="Times New Roman"/>
                <w:sz w:val="24"/>
                <w:szCs w:val="24"/>
              </w:rPr>
              <w:instrText xml:space="preserve"> HYPERLINK "https://www.rpi.edu/dept/bcbp/molbiochem/MBWeb/mb1/part2/krebs.htm" \l "animat1" </w:instrText>
            </w:r>
            <w:r w:rsidRPr="00814CD3">
              <w:rPr>
                <w:rFonts w:ascii="Times New Roman" w:eastAsia="Times New Roman" w:hAnsi="Times New Roman" w:cs="Times New Roman"/>
                <w:sz w:val="24"/>
                <w:szCs w:val="24"/>
              </w:rPr>
              <w:fldChar w:fldCharType="separate"/>
            </w:r>
            <w:r w:rsidRPr="00814CD3">
              <w:rPr>
                <w:rFonts w:ascii="Times New Roman" w:eastAsia="Times New Roman" w:hAnsi="Times New Roman" w:cs="Times New Roman"/>
                <w:noProof/>
                <w:color w:val="0000FF"/>
                <w:sz w:val="24"/>
                <w:szCs w:val="24"/>
              </w:rPr>
              <w:drawing>
                <wp:inline distT="0" distB="0" distL="0" distR="0" wp14:anchorId="07D065CC" wp14:editId="60DDECD8">
                  <wp:extent cx="1428750" cy="1371600"/>
                  <wp:effectExtent l="0" t="0" r="0" b="0"/>
                  <wp:docPr id="11" name="Picture 11" descr="https://www.rpi.edu/dept/bcbp/molbiochem/MBWeb/mb1/part2/images/anima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rpi.edu/dept/bcbp/molbiochem/MBWeb/mb1/part2/images/animat.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8750" cy="1371600"/>
                          </a:xfrm>
                          <a:prstGeom prst="rect">
                            <a:avLst/>
                          </a:prstGeom>
                          <a:noFill/>
                          <a:ln>
                            <a:noFill/>
                          </a:ln>
                        </pic:spPr>
                      </pic:pic>
                    </a:graphicData>
                  </a:graphic>
                </wp:inline>
              </w:drawing>
            </w:r>
            <w:r w:rsidRPr="00814CD3">
              <w:rPr>
                <w:rFonts w:ascii="Times New Roman" w:eastAsia="Times New Roman" w:hAnsi="Times New Roman" w:cs="Times New Roman"/>
                <w:color w:val="0000FF"/>
                <w:sz w:val="24"/>
                <w:szCs w:val="24"/>
                <w:u w:val="single"/>
              </w:rPr>
              <w:br/>
            </w:r>
            <w:r w:rsidRPr="00814CD3">
              <w:rPr>
                <w:rFonts w:ascii="Times New Roman" w:eastAsia="Times New Roman" w:hAnsi="Times New Roman" w:cs="Times New Roman"/>
                <w:sz w:val="24"/>
                <w:szCs w:val="24"/>
              </w:rPr>
              <w:fldChar w:fldCharType="end"/>
            </w:r>
            <w:r w:rsidRPr="00814CD3">
              <w:rPr>
                <w:rFonts w:ascii="Times New Roman" w:eastAsia="Times New Roman" w:hAnsi="Times New Roman" w:cs="Times New Roman"/>
                <w:b/>
                <w:bCs/>
                <w:color w:val="008080"/>
                <w:sz w:val="24"/>
                <w:szCs w:val="24"/>
              </w:rPr>
              <w:t>of Pyruvate Dehydrogenase </w:t>
            </w:r>
          </w:p>
        </w:tc>
      </w:tr>
    </w:tbl>
    <w:p w:rsidR="00814CD3" w:rsidRPr="00814CD3" w:rsidRDefault="00814CD3" w:rsidP="00814C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keto carbon of </w:t>
      </w:r>
      <w:r w:rsidRPr="00814CD3">
        <w:rPr>
          <w:rFonts w:ascii="Times New Roman" w:eastAsia="Times New Roman" w:hAnsi="Times New Roman" w:cs="Times New Roman"/>
          <w:b/>
          <w:bCs/>
          <w:color w:val="000080"/>
          <w:sz w:val="27"/>
          <w:szCs w:val="27"/>
        </w:rPr>
        <w:t>pyruvate</w:t>
      </w:r>
      <w:r w:rsidRPr="00814CD3">
        <w:rPr>
          <w:rFonts w:ascii="Times New Roman" w:eastAsia="Times New Roman" w:hAnsi="Times New Roman" w:cs="Times New Roman"/>
          <w:color w:val="000000"/>
          <w:sz w:val="27"/>
          <w:szCs w:val="27"/>
        </w:rPr>
        <w:t> reacts with the carbanion of </w:t>
      </w:r>
      <w:r w:rsidRPr="00814CD3">
        <w:rPr>
          <w:rFonts w:ascii="Times New Roman" w:eastAsia="Times New Roman" w:hAnsi="Times New Roman" w:cs="Times New Roman"/>
          <w:b/>
          <w:bCs/>
          <w:color w:val="000080"/>
          <w:sz w:val="27"/>
          <w:szCs w:val="27"/>
        </w:rPr>
        <w:t>TPP</w:t>
      </w:r>
      <w:r w:rsidRPr="00814CD3">
        <w:rPr>
          <w:rFonts w:ascii="Times New Roman" w:eastAsia="Times New Roman" w:hAnsi="Times New Roman" w:cs="Times New Roman"/>
          <w:color w:val="000000"/>
          <w:sz w:val="27"/>
          <w:szCs w:val="27"/>
        </w:rPr>
        <w:t> on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xml:space="preserve"> to yield an addition compound. The electron-pulling positively charged nitrogen of the </w:t>
      </w:r>
      <w:proofErr w:type="spellStart"/>
      <w:r w:rsidRPr="00814CD3">
        <w:rPr>
          <w:rFonts w:ascii="Times New Roman" w:eastAsia="Times New Roman" w:hAnsi="Times New Roman" w:cs="Times New Roman"/>
          <w:color w:val="000000"/>
          <w:sz w:val="27"/>
          <w:szCs w:val="27"/>
        </w:rPr>
        <w:t>thiazole</w:t>
      </w:r>
      <w:proofErr w:type="spellEnd"/>
      <w:r w:rsidRPr="00814CD3">
        <w:rPr>
          <w:rFonts w:ascii="Times New Roman" w:eastAsia="Times New Roman" w:hAnsi="Times New Roman" w:cs="Times New Roman"/>
          <w:color w:val="000000"/>
          <w:sz w:val="27"/>
          <w:szCs w:val="27"/>
        </w:rPr>
        <w:t xml:space="preserve"> ring promotes loss of CO</w:t>
      </w:r>
      <w:r w:rsidRPr="00814CD3">
        <w:rPr>
          <w:rFonts w:ascii="Times New Roman" w:eastAsia="Times New Roman" w:hAnsi="Times New Roman" w:cs="Times New Roman"/>
          <w:color w:val="000000"/>
          <w:sz w:val="27"/>
          <w:szCs w:val="27"/>
          <w:vertAlign w:val="subscript"/>
        </w:rPr>
        <w:t>2</w:t>
      </w:r>
      <w:r w:rsidRPr="00814CD3">
        <w:rPr>
          <w:rFonts w:ascii="Times New Roman" w:eastAsia="Times New Roman" w:hAnsi="Times New Roman" w:cs="Times New Roman"/>
          <w:color w:val="000000"/>
          <w:sz w:val="27"/>
          <w:szCs w:val="27"/>
        </w:rPr>
        <w:t>. What remains is </w:t>
      </w:r>
      <w:r w:rsidRPr="00814CD3">
        <w:rPr>
          <w:rFonts w:ascii="Times New Roman" w:eastAsia="Times New Roman" w:hAnsi="Times New Roman" w:cs="Times New Roman"/>
          <w:b/>
          <w:bCs/>
          <w:color w:val="000080"/>
          <w:sz w:val="27"/>
          <w:szCs w:val="27"/>
        </w:rPr>
        <w:t>hydroxyethyl-TPP</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hydroxyethyl carbanion on TPP of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reacts with the disulfide of </w:t>
      </w:r>
      <w:r w:rsidRPr="00814CD3">
        <w:rPr>
          <w:rFonts w:ascii="Times New Roman" w:eastAsia="Times New Roman" w:hAnsi="Times New Roman" w:cs="Times New Roman"/>
          <w:b/>
          <w:bCs/>
          <w:color w:val="000080"/>
          <w:sz w:val="27"/>
          <w:szCs w:val="27"/>
        </w:rPr>
        <w:t>lipoamide</w:t>
      </w:r>
      <w:r w:rsidRPr="00814CD3">
        <w:rPr>
          <w:rFonts w:ascii="Times New Roman" w:eastAsia="Times New Roman" w:hAnsi="Times New Roman" w:cs="Times New Roman"/>
          <w:color w:val="000000"/>
          <w:sz w:val="27"/>
          <w:szCs w:val="27"/>
        </w:rPr>
        <w:t> on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2</w:t>
      </w:r>
      <w:r w:rsidRPr="00814CD3">
        <w:rPr>
          <w:rFonts w:ascii="Times New Roman" w:eastAsia="Times New Roman" w:hAnsi="Times New Roman" w:cs="Times New Roman"/>
          <w:color w:val="000000"/>
          <w:sz w:val="27"/>
          <w:szCs w:val="27"/>
        </w:rPr>
        <w:t>. What was the keto carbon of pyruvate is oxidized to a carboxylic acid, as the disulfide of lipoamide is reduced to a dithiol. The </w:t>
      </w:r>
      <w:r w:rsidRPr="00814CD3">
        <w:rPr>
          <w:rFonts w:ascii="Times New Roman" w:eastAsia="Times New Roman" w:hAnsi="Times New Roman" w:cs="Times New Roman"/>
          <w:b/>
          <w:bCs/>
          <w:color w:val="000080"/>
          <w:sz w:val="27"/>
          <w:szCs w:val="27"/>
        </w:rPr>
        <w:t>acetate</w:t>
      </w:r>
      <w:r w:rsidRPr="00814CD3">
        <w:rPr>
          <w:rFonts w:ascii="Times New Roman" w:eastAsia="Times New Roman" w:hAnsi="Times New Roman" w:cs="Times New Roman"/>
          <w:color w:val="000000"/>
          <w:sz w:val="27"/>
          <w:szCs w:val="27"/>
        </w:rPr>
        <w:t> formed by oxidation of the hydroxyethyl moiety is linked to one of the thiols of the reduced lipoamide as a </w:t>
      </w:r>
      <w:r w:rsidRPr="00814CD3">
        <w:rPr>
          <w:rFonts w:ascii="Times New Roman" w:eastAsia="Times New Roman" w:hAnsi="Times New Roman" w:cs="Times New Roman"/>
          <w:b/>
          <w:bCs/>
          <w:color w:val="000080"/>
          <w:sz w:val="27"/>
          <w:szCs w:val="27"/>
        </w:rPr>
        <w:t>thioester</w:t>
      </w:r>
      <w:r w:rsidRPr="00814CD3">
        <w:rPr>
          <w:rFonts w:ascii="Times New Roman" w:eastAsia="Times New Roman" w:hAnsi="Times New Roman" w:cs="Times New Roman"/>
          <w:color w:val="000000"/>
          <w:sz w:val="27"/>
          <w:szCs w:val="27"/>
        </w:rPr>
        <w:t> (</w:t>
      </w:r>
      <w:r w:rsidRPr="00814CD3">
        <w:rPr>
          <w:rFonts w:ascii="Arial" w:eastAsia="Times New Roman" w:hAnsi="Arial" w:cs="Arial"/>
          <w:b/>
          <w:bCs/>
          <w:color w:val="000000"/>
          <w:sz w:val="27"/>
          <w:szCs w:val="27"/>
          <w:shd w:val="clear" w:color="auto" w:fill="FFFF00"/>
        </w:rPr>
        <w:t>~</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acetate is transferred from the thiol of lipoamide to the thiol of </w:t>
      </w:r>
      <w:r w:rsidRPr="00814CD3">
        <w:rPr>
          <w:rFonts w:ascii="Times New Roman" w:eastAsia="Times New Roman" w:hAnsi="Times New Roman" w:cs="Times New Roman"/>
          <w:b/>
          <w:bCs/>
          <w:color w:val="000080"/>
          <w:sz w:val="27"/>
          <w:szCs w:val="27"/>
        </w:rPr>
        <w:t>coenzyme A</w:t>
      </w:r>
      <w:r w:rsidRPr="00814CD3">
        <w:rPr>
          <w:rFonts w:ascii="Times New Roman" w:eastAsia="Times New Roman" w:hAnsi="Times New Roman" w:cs="Times New Roman"/>
          <w:color w:val="000000"/>
          <w:sz w:val="27"/>
          <w:szCs w:val="27"/>
        </w:rPr>
        <w:t>, yielding </w:t>
      </w:r>
      <w:r w:rsidRPr="00814CD3">
        <w:rPr>
          <w:rFonts w:ascii="Times New Roman" w:eastAsia="Times New Roman" w:hAnsi="Times New Roman" w:cs="Times New Roman"/>
          <w:b/>
          <w:bCs/>
          <w:color w:val="000080"/>
          <w:sz w:val="27"/>
          <w:szCs w:val="27"/>
        </w:rPr>
        <w:t>acetyl CoA</w:t>
      </w:r>
      <w:r w:rsidRPr="00814CD3">
        <w:rPr>
          <w:rFonts w:ascii="Times New Roman" w:eastAsia="Times New Roman" w:hAnsi="Times New Roman" w:cs="Times New Roman"/>
          <w:color w:val="000000"/>
          <w:sz w:val="27"/>
          <w:szCs w:val="27"/>
        </w:rPr>
        <w:t>.</w:t>
      </w:r>
    </w:p>
    <w:p w:rsidR="00814CD3" w:rsidRPr="00814CD3" w:rsidRDefault="00814CD3" w:rsidP="00814C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reduced lipoamide swings over to the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3 </w:t>
      </w:r>
      <w:r w:rsidRPr="00814CD3">
        <w:rPr>
          <w:rFonts w:ascii="Times New Roman" w:eastAsia="Times New Roman" w:hAnsi="Times New Roman" w:cs="Times New Roman"/>
          <w:color w:val="000000"/>
          <w:sz w:val="27"/>
          <w:szCs w:val="27"/>
        </w:rPr>
        <w:t xml:space="preserve">active site. </w:t>
      </w:r>
      <w:proofErr w:type="spellStart"/>
      <w:r w:rsidRPr="00814CD3">
        <w:rPr>
          <w:rFonts w:ascii="Times New Roman" w:eastAsia="Times New Roman" w:hAnsi="Times New Roman" w:cs="Times New Roman"/>
          <w:color w:val="000000"/>
          <w:sz w:val="27"/>
          <w:szCs w:val="27"/>
        </w:rPr>
        <w:t>Dihydrolipoamide</w:t>
      </w:r>
      <w:proofErr w:type="spellEnd"/>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to the disulfide, as 2 e</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+ 2 H</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are transferred to a disulfide on E</w:t>
      </w:r>
      <w:r w:rsidRPr="00814CD3">
        <w:rPr>
          <w:rFonts w:ascii="Times New Roman" w:eastAsia="Times New Roman" w:hAnsi="Times New Roman" w:cs="Times New Roman"/>
          <w:color w:val="000000"/>
          <w:sz w:val="27"/>
          <w:szCs w:val="27"/>
          <w:vertAlign w:val="subscript"/>
        </w:rPr>
        <w:t>3</w:t>
      </w:r>
      <w:r w:rsidRPr="00814CD3">
        <w:rPr>
          <w:rFonts w:ascii="Times New Roman" w:eastAsia="Times New Roman" w:hAnsi="Times New Roman" w:cs="Times New Roman"/>
          <w:color w:val="000000"/>
          <w:sz w:val="27"/>
          <w:szCs w:val="27"/>
        </w:rPr>
        <w:t> (disulfide interchange). </w:t>
      </w:r>
    </w:p>
    <w:p w:rsidR="00814CD3" w:rsidRPr="00814CD3" w:rsidRDefault="00814CD3" w:rsidP="00814CD3">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The dithiol on E</w:t>
      </w:r>
      <w:r w:rsidRPr="00814CD3">
        <w:rPr>
          <w:rFonts w:ascii="Times New Roman" w:eastAsia="Times New Roman" w:hAnsi="Times New Roman" w:cs="Times New Roman"/>
          <w:color w:val="000000"/>
          <w:sz w:val="27"/>
          <w:szCs w:val="27"/>
          <w:vertAlign w:val="subscript"/>
        </w:rPr>
        <w:t>3</w:t>
      </w:r>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as 2 e</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+ 2 H</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are transferred to </w:t>
      </w:r>
      <w:r w:rsidRPr="00814CD3">
        <w:rPr>
          <w:rFonts w:ascii="Times New Roman" w:eastAsia="Times New Roman" w:hAnsi="Times New Roman" w:cs="Times New Roman"/>
          <w:b/>
          <w:bCs/>
          <w:color w:val="000080"/>
          <w:sz w:val="27"/>
          <w:szCs w:val="27"/>
        </w:rPr>
        <w:t>FAD</w:t>
      </w:r>
      <w:r w:rsidRPr="00814CD3">
        <w:rPr>
          <w:rFonts w:ascii="Times New Roman" w:eastAsia="Times New Roman" w:hAnsi="Times New Roman" w:cs="Times New Roman"/>
          <w:color w:val="000000"/>
          <w:sz w:val="27"/>
          <w:szCs w:val="27"/>
        </w:rPr>
        <w:t>. The resulting FADH</w:t>
      </w:r>
      <w:r w:rsidRPr="00814CD3">
        <w:rPr>
          <w:rFonts w:ascii="Times New Roman" w:eastAsia="Times New Roman" w:hAnsi="Times New Roman" w:cs="Times New Roman"/>
          <w:color w:val="000000"/>
          <w:sz w:val="27"/>
          <w:szCs w:val="27"/>
          <w:vertAlign w:val="subscript"/>
        </w:rPr>
        <w:t>2</w:t>
      </w:r>
      <w:r w:rsidRPr="00814CD3">
        <w:rPr>
          <w:rFonts w:ascii="Times New Roman" w:eastAsia="Times New Roman" w:hAnsi="Times New Roman" w:cs="Times New Roman"/>
          <w:color w:val="000000"/>
          <w:sz w:val="27"/>
          <w:szCs w:val="27"/>
        </w:rPr>
        <w:t xml:space="preserve"> is </w:t>
      </w:r>
      <w:proofErr w:type="spellStart"/>
      <w:r w:rsidRPr="00814CD3">
        <w:rPr>
          <w:rFonts w:ascii="Times New Roman" w:eastAsia="Times New Roman" w:hAnsi="Times New Roman" w:cs="Times New Roman"/>
          <w:color w:val="000000"/>
          <w:sz w:val="27"/>
          <w:szCs w:val="27"/>
        </w:rPr>
        <w:t>reoxidized</w:t>
      </w:r>
      <w:proofErr w:type="spellEnd"/>
      <w:r w:rsidRPr="00814CD3">
        <w:rPr>
          <w:rFonts w:ascii="Times New Roman" w:eastAsia="Times New Roman" w:hAnsi="Times New Roman" w:cs="Times New Roman"/>
          <w:color w:val="000000"/>
          <w:sz w:val="27"/>
          <w:szCs w:val="27"/>
        </w:rPr>
        <w:t xml:space="preserve"> by electron transfer to </w:t>
      </w:r>
      <w:r w:rsidRPr="00814CD3">
        <w:rPr>
          <w:rFonts w:ascii="Times New Roman" w:eastAsia="Times New Roman" w:hAnsi="Times New Roman" w:cs="Times New Roman"/>
          <w:b/>
          <w:bCs/>
          <w:color w:val="000080"/>
          <w:sz w:val="27"/>
          <w:szCs w:val="27"/>
        </w:rPr>
        <w:t>NAD</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color w:val="000000"/>
          <w:sz w:val="27"/>
          <w:szCs w:val="27"/>
        </w:rPr>
        <w:t>, to yield </w:t>
      </w:r>
      <w:r w:rsidRPr="00814CD3">
        <w:rPr>
          <w:rFonts w:ascii="Times New Roman" w:eastAsia="Times New Roman" w:hAnsi="Times New Roman" w:cs="Times New Roman"/>
          <w:b/>
          <w:bCs/>
          <w:color w:val="000080"/>
          <w:sz w:val="27"/>
          <w:szCs w:val="27"/>
        </w:rPr>
        <w:t>NADH + H</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color w:val="000000"/>
          <w:sz w:val="27"/>
          <w:szCs w:val="2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945"/>
        <w:gridCol w:w="241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bookmarkStart w:id="6" w:name="accoa"/>
            <w:r w:rsidRPr="00814CD3">
              <w:rPr>
                <w:rFonts w:ascii="Times New Roman" w:eastAsia="Times New Roman" w:hAnsi="Times New Roman" w:cs="Times New Roman"/>
                <w:b/>
                <w:bCs/>
                <w:color w:val="FF0000"/>
                <w:sz w:val="27"/>
                <w:szCs w:val="27"/>
              </w:rPr>
              <w:lastRenderedPageBreak/>
              <w:t>Acetyl CoA</w:t>
            </w:r>
            <w:bookmarkEnd w:id="6"/>
            <w:r w:rsidRPr="00814CD3">
              <w:rPr>
                <w:rFonts w:ascii="Times New Roman" w:eastAsia="Times New Roman" w:hAnsi="Times New Roman" w:cs="Times New Roman"/>
                <w:color w:val="000000"/>
                <w:sz w:val="24"/>
                <w:szCs w:val="24"/>
              </w:rPr>
              <w:t>, a product of the Pyruvate Dehydrogenase reaction, is a central compound in metabolism. The "high energy" thioester linkage makes it an excellent donor of the acetate moiety.</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3CD3FAFA" wp14:editId="2B5020DD">
                  <wp:extent cx="1485900" cy="914400"/>
                  <wp:effectExtent l="0" t="0" r="0" b="0"/>
                  <wp:docPr id="12" name="Picture 12" descr="https://www.rpi.edu/dept/bcbp/molbiochem/MBWeb/mb1/part2/images/acetyl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rpi.edu/dept/bcbp/molbiochem/MBWeb/mb1/part2/images/acetylcoa.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85900" cy="914400"/>
                          </a:xfrm>
                          <a:prstGeom prst="rect">
                            <a:avLst/>
                          </a:prstGeom>
                          <a:noFill/>
                          <a:ln>
                            <a:noFill/>
                          </a:ln>
                        </pic:spPr>
                      </pic:pic>
                    </a:graphicData>
                  </a:graphic>
                </wp:inline>
              </w:drawing>
            </w:r>
          </w:p>
        </w:tc>
      </w:tr>
    </w:tbl>
    <w:p w:rsidR="00814CD3" w:rsidRPr="00814CD3" w:rsidRDefault="00814CD3" w:rsidP="00814CD3">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45"/>
        <w:gridCol w:w="4215"/>
      </w:tblGrid>
      <w:tr w:rsidR="00814CD3" w:rsidRPr="00814CD3" w:rsidTr="00814CD3">
        <w:trPr>
          <w:tblCellSpacing w:w="15" w:type="dxa"/>
        </w:trPr>
        <w:tc>
          <w:tcPr>
            <w:tcW w:w="0" w:type="auto"/>
            <w:vAlign w:val="bottom"/>
            <w:hideMark/>
          </w:tcPr>
          <w:p w:rsidR="00814CD3" w:rsidRPr="00814CD3" w:rsidRDefault="00814CD3" w:rsidP="00814CD3">
            <w:pPr>
              <w:spacing w:after="0" w:line="240" w:lineRule="auto"/>
              <w:rPr>
                <w:rFonts w:ascii="Times New Roman" w:eastAsia="Times New Roman" w:hAnsi="Times New Roman" w:cs="Times New Roman"/>
                <w:color w:val="000000"/>
                <w:sz w:val="24"/>
                <w:szCs w:val="24"/>
              </w:rPr>
            </w:pPr>
            <w:r w:rsidRPr="00814CD3">
              <w:rPr>
                <w:rFonts w:ascii="Times New Roman" w:eastAsia="Times New Roman" w:hAnsi="Times New Roman" w:cs="Times New Roman"/>
                <w:color w:val="000000"/>
                <w:sz w:val="24"/>
                <w:szCs w:val="24"/>
              </w:rPr>
              <w:t>For example, acetyl CoA functions as:</w:t>
            </w:r>
          </w:p>
          <w:p w:rsidR="00814CD3" w:rsidRPr="00814CD3" w:rsidRDefault="00814CD3" w:rsidP="00814CD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4CD3">
              <w:rPr>
                <w:rFonts w:ascii="Times New Roman" w:eastAsia="Times New Roman" w:hAnsi="Times New Roman" w:cs="Times New Roman"/>
                <w:color w:val="000000"/>
                <w:sz w:val="24"/>
                <w:szCs w:val="24"/>
              </w:rPr>
              <w:t>input</w:t>
            </w:r>
            <w:proofErr w:type="gramEnd"/>
            <w:r w:rsidRPr="00814CD3">
              <w:rPr>
                <w:rFonts w:ascii="Times New Roman" w:eastAsia="Times New Roman" w:hAnsi="Times New Roman" w:cs="Times New Roman"/>
                <w:color w:val="000000"/>
                <w:sz w:val="24"/>
                <w:szCs w:val="24"/>
              </w:rPr>
              <w:t xml:space="preserve"> to the Krebs Cycle, where the acetate moiety is further degraded to CO</w:t>
            </w:r>
            <w:r w:rsidRPr="00814CD3">
              <w:rPr>
                <w:rFonts w:ascii="Times New Roman" w:eastAsia="Times New Roman" w:hAnsi="Times New Roman" w:cs="Times New Roman"/>
                <w:color w:val="000000"/>
                <w:sz w:val="24"/>
                <w:szCs w:val="24"/>
                <w:vertAlign w:val="subscript"/>
              </w:rPr>
              <w:t>2</w:t>
            </w:r>
            <w:r w:rsidRPr="00814CD3">
              <w:rPr>
                <w:rFonts w:ascii="Times New Roman" w:eastAsia="Times New Roman" w:hAnsi="Times New Roman" w:cs="Times New Roman"/>
                <w:color w:val="000000"/>
                <w:sz w:val="24"/>
                <w:szCs w:val="24"/>
              </w:rPr>
              <w:t>.</w:t>
            </w:r>
          </w:p>
          <w:p w:rsidR="00814CD3" w:rsidRPr="00814CD3" w:rsidRDefault="00814CD3" w:rsidP="00814CD3">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14CD3">
              <w:rPr>
                <w:rFonts w:ascii="Times New Roman" w:eastAsia="Times New Roman" w:hAnsi="Times New Roman" w:cs="Times New Roman"/>
                <w:color w:val="000000"/>
                <w:sz w:val="24"/>
                <w:szCs w:val="24"/>
              </w:rPr>
              <w:t>donor</w:t>
            </w:r>
            <w:proofErr w:type="gramEnd"/>
            <w:r w:rsidRPr="00814CD3">
              <w:rPr>
                <w:rFonts w:ascii="Times New Roman" w:eastAsia="Times New Roman" w:hAnsi="Times New Roman" w:cs="Times New Roman"/>
                <w:color w:val="000000"/>
                <w:sz w:val="24"/>
                <w:szCs w:val="24"/>
              </w:rPr>
              <w:t xml:space="preserve"> of acetate for synthesis of </w:t>
            </w:r>
            <w:hyperlink r:id="rId46" w:history="1">
              <w:r w:rsidRPr="00814CD3">
                <w:rPr>
                  <w:rFonts w:ascii="Times New Roman" w:eastAsia="Times New Roman" w:hAnsi="Times New Roman" w:cs="Times New Roman"/>
                  <w:color w:val="0000FF"/>
                  <w:sz w:val="24"/>
                  <w:szCs w:val="24"/>
                  <w:u w:val="single"/>
                </w:rPr>
                <w:t>fatty acids</w:t>
              </w:r>
            </w:hyperlink>
            <w:r w:rsidRPr="00814CD3">
              <w:rPr>
                <w:rFonts w:ascii="Times New Roman" w:eastAsia="Times New Roman" w:hAnsi="Times New Roman" w:cs="Times New Roman"/>
                <w:color w:val="000000"/>
                <w:sz w:val="24"/>
                <w:szCs w:val="24"/>
              </w:rPr>
              <w:t>, </w:t>
            </w:r>
            <w:hyperlink r:id="rId47" w:anchor="ketone" w:history="1">
              <w:r w:rsidRPr="00814CD3">
                <w:rPr>
                  <w:rFonts w:ascii="Times New Roman" w:eastAsia="Times New Roman" w:hAnsi="Times New Roman" w:cs="Times New Roman"/>
                  <w:color w:val="0000FF"/>
                  <w:sz w:val="24"/>
                  <w:szCs w:val="24"/>
                  <w:u w:val="single"/>
                </w:rPr>
                <w:t>ketone bodies</w:t>
              </w:r>
            </w:hyperlink>
            <w:r w:rsidRPr="00814CD3">
              <w:rPr>
                <w:rFonts w:ascii="Times New Roman" w:eastAsia="Times New Roman" w:hAnsi="Times New Roman" w:cs="Times New Roman"/>
                <w:color w:val="000000"/>
                <w:sz w:val="24"/>
                <w:szCs w:val="24"/>
              </w:rPr>
              <w:t>, and </w:t>
            </w:r>
            <w:hyperlink r:id="rId48" w:history="1">
              <w:r w:rsidRPr="00814CD3">
                <w:rPr>
                  <w:rFonts w:ascii="Times New Roman" w:eastAsia="Times New Roman" w:hAnsi="Times New Roman" w:cs="Times New Roman"/>
                  <w:color w:val="0000FF"/>
                  <w:sz w:val="24"/>
                  <w:szCs w:val="24"/>
                  <w:u w:val="single"/>
                </w:rPr>
                <w:t>cholesterol</w:t>
              </w:r>
            </w:hyperlink>
            <w:r w:rsidRPr="00814CD3">
              <w:rPr>
                <w:rFonts w:ascii="Times New Roman" w:eastAsia="Times New Roman" w:hAnsi="Times New Roman" w:cs="Times New Roman"/>
                <w:color w:val="000000"/>
                <w:sz w:val="24"/>
                <w:szCs w:val="24"/>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bookmarkStart w:id="7" w:name="reg"/>
            <w:bookmarkEnd w:id="7"/>
            <w:r w:rsidRPr="00814CD3">
              <w:rPr>
                <w:rFonts w:ascii="Times New Roman" w:eastAsia="Times New Roman" w:hAnsi="Times New Roman" w:cs="Times New Roman"/>
                <w:b/>
                <w:bCs/>
                <w:color w:val="FF0000"/>
                <w:sz w:val="27"/>
                <w:szCs w:val="27"/>
              </w:rPr>
              <w:t>Regulation</w:t>
            </w:r>
            <w:r w:rsidRPr="00814CD3">
              <w:rPr>
                <w:rFonts w:ascii="Times New Roman" w:eastAsia="Times New Roman" w:hAnsi="Times New Roman" w:cs="Times New Roman"/>
                <w:color w:val="000000"/>
                <w:sz w:val="24"/>
                <w:szCs w:val="24"/>
              </w:rPr>
              <w:t> of Pyruvate Dehydrogenase complex (see also p. 780-781):</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sz w:val="24"/>
                <w:szCs w:val="24"/>
              </w:rPr>
              <w:drawing>
                <wp:inline distT="0" distB="0" distL="0" distR="0" wp14:anchorId="3C09822C" wp14:editId="53D39B30">
                  <wp:extent cx="2628900" cy="2057400"/>
                  <wp:effectExtent l="0" t="0" r="0" b="0"/>
                  <wp:docPr id="13" name="Picture 13" descr="https://www.rpi.edu/dept/bcbp/molbiochem/MBWeb/mb1/part2/images/acet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rpi.edu/dept/bcbp/molbiochem/MBWeb/mb1/part2/images/acetcoa.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28900" cy="2057400"/>
                          </a:xfrm>
                          <a:prstGeom prst="rect">
                            <a:avLst/>
                          </a:prstGeom>
                          <a:noFill/>
                          <a:ln>
                            <a:noFill/>
                          </a:ln>
                        </pic:spPr>
                      </pic:pic>
                    </a:graphicData>
                  </a:graphic>
                </wp:inline>
              </w:drawing>
            </w:r>
          </w:p>
        </w:tc>
      </w:tr>
    </w:tbl>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Product inhibition</w:t>
      </w:r>
      <w:r w:rsidRPr="00814CD3">
        <w:rPr>
          <w:rFonts w:ascii="Times New Roman" w:eastAsia="Times New Roman" w:hAnsi="Times New Roman" w:cs="Times New Roman"/>
          <w:b/>
          <w:bCs/>
          <w:color w:val="000000"/>
          <w:sz w:val="27"/>
          <w:szCs w:val="27"/>
        </w:rPr>
        <w:t> </w:t>
      </w:r>
      <w:r w:rsidRPr="00814CD3">
        <w:rPr>
          <w:rFonts w:ascii="Times New Roman" w:eastAsia="Times New Roman" w:hAnsi="Times New Roman" w:cs="Times New Roman"/>
          <w:b/>
          <w:bCs/>
          <w:color w:val="FF0000"/>
          <w:sz w:val="27"/>
          <w:szCs w:val="27"/>
        </w:rPr>
        <w:t>by NADH and acetyl CoA:</w:t>
      </w:r>
      <w:r w:rsidRPr="00814CD3">
        <w:rPr>
          <w:rFonts w:ascii="Times New Roman" w:eastAsia="Times New Roman" w:hAnsi="Times New Roman" w:cs="Times New Roman"/>
          <w:b/>
          <w:bCs/>
          <w:color w:val="000080"/>
          <w:sz w:val="27"/>
          <w:szCs w:val="27"/>
        </w:rPr>
        <w:t> </w:t>
      </w:r>
      <w:r w:rsidRPr="00814CD3">
        <w:rPr>
          <w:rFonts w:ascii="Times New Roman" w:eastAsia="Times New Roman" w:hAnsi="Times New Roman" w:cs="Times New Roman"/>
          <w:color w:val="000000"/>
          <w:sz w:val="27"/>
          <w:szCs w:val="27"/>
        </w:rPr>
        <w:t>NADH competes with NAD</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for binding to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3</w:t>
      </w:r>
      <w:r w:rsidRPr="00814CD3">
        <w:rPr>
          <w:rFonts w:ascii="Times New Roman" w:eastAsia="Times New Roman" w:hAnsi="Times New Roman" w:cs="Times New Roman"/>
          <w:color w:val="000000"/>
          <w:sz w:val="27"/>
          <w:szCs w:val="27"/>
        </w:rPr>
        <w:t>. Acetyl CoA competes with Coenzyme A for binding to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2</w:t>
      </w:r>
      <w:r w:rsidRPr="00814CD3">
        <w:rPr>
          <w:rFonts w:ascii="Times New Roman" w:eastAsia="Times New Roman" w:hAnsi="Times New Roman" w:cs="Times New Roman"/>
          <w:color w:val="000000"/>
          <w:sz w:val="27"/>
          <w:szCs w:val="27"/>
        </w:rPr>
        <w:t>.</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FF0000"/>
          <w:sz w:val="27"/>
          <w:szCs w:val="27"/>
        </w:rPr>
        <w:t>Regulation by phosphorylation/</w:t>
      </w:r>
      <w:proofErr w:type="spellStart"/>
      <w:r w:rsidRPr="00814CD3">
        <w:rPr>
          <w:rFonts w:ascii="Times New Roman" w:eastAsia="Times New Roman" w:hAnsi="Times New Roman" w:cs="Times New Roman"/>
          <w:b/>
          <w:bCs/>
          <w:color w:val="FF0000"/>
          <w:sz w:val="27"/>
          <w:szCs w:val="27"/>
        </w:rPr>
        <w:t>dephosphorylation</w:t>
      </w:r>
      <w:proofErr w:type="spellEnd"/>
      <w:r w:rsidRPr="00814CD3">
        <w:rPr>
          <w:rFonts w:ascii="Times New Roman" w:eastAsia="Times New Roman" w:hAnsi="Times New Roman" w:cs="Times New Roman"/>
          <w:b/>
          <w:bCs/>
          <w:color w:val="FF0000"/>
          <w:sz w:val="27"/>
          <w:szCs w:val="27"/>
        </w:rPr>
        <w:t xml:space="preserve"> of E</w:t>
      </w:r>
      <w:r w:rsidRPr="00814CD3">
        <w:rPr>
          <w:rFonts w:ascii="Times New Roman" w:eastAsia="Times New Roman" w:hAnsi="Times New Roman" w:cs="Times New Roman"/>
          <w:b/>
          <w:bCs/>
          <w:color w:val="FF0000"/>
          <w:sz w:val="27"/>
          <w:szCs w:val="27"/>
          <w:vertAlign w:val="subscript"/>
        </w:rPr>
        <w:t>1</w:t>
      </w:r>
      <w:r w:rsidRPr="00814CD3">
        <w:rPr>
          <w:rFonts w:ascii="Times New Roman" w:eastAsia="Times New Roman" w:hAnsi="Times New Roman" w:cs="Times New Roman"/>
          <w:b/>
          <w:bCs/>
          <w:color w:val="FF0000"/>
          <w:sz w:val="27"/>
          <w:szCs w:val="27"/>
        </w:rPr>
        <w:t>:</w:t>
      </w:r>
      <w:r w:rsidRPr="00814CD3">
        <w:rPr>
          <w:rFonts w:ascii="Times New Roman" w:eastAsia="Times New Roman" w:hAnsi="Times New Roman" w:cs="Times New Roman"/>
          <w:color w:val="000000"/>
          <w:sz w:val="27"/>
          <w:szCs w:val="27"/>
        </w:rPr>
        <w:t> Specific regulatory Kinases and Phosphatases are associated with the Pyruvate Dehydrogenase complex within the mitochondrial matrix.</w:t>
      </w:r>
    </w:p>
    <w:p w:rsidR="00814CD3" w:rsidRPr="00814CD3" w:rsidRDefault="00814CD3" w:rsidP="00814CD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Pyruvate Dehydrogenase Kinases</w:t>
      </w:r>
      <w:r w:rsidRPr="00814CD3">
        <w:rPr>
          <w:rFonts w:ascii="Times New Roman" w:eastAsia="Times New Roman" w:hAnsi="Times New Roman" w:cs="Times New Roman"/>
          <w:color w:val="000000"/>
          <w:sz w:val="27"/>
          <w:szCs w:val="27"/>
        </w:rPr>
        <w:t> catalyze phosphorylation of serine residues of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inhibiting</w:t>
      </w:r>
      <w:r w:rsidRPr="00814CD3">
        <w:rPr>
          <w:rFonts w:ascii="Times New Roman" w:eastAsia="Times New Roman" w:hAnsi="Times New Roman" w:cs="Times New Roman"/>
          <w:color w:val="000000"/>
          <w:sz w:val="27"/>
          <w:szCs w:val="27"/>
        </w:rPr>
        <w:t> the complex.</w:t>
      </w:r>
    </w:p>
    <w:p w:rsidR="00814CD3" w:rsidRPr="00814CD3" w:rsidRDefault="00814CD3" w:rsidP="00814CD3">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b/>
          <w:bCs/>
          <w:color w:val="000080"/>
          <w:sz w:val="27"/>
          <w:szCs w:val="27"/>
        </w:rPr>
        <w:t>Pyruvate Dehydrogenase</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Phosphatases</w:t>
      </w:r>
      <w:r w:rsidRPr="00814CD3">
        <w:rPr>
          <w:rFonts w:ascii="Times New Roman" w:eastAsia="Times New Roman" w:hAnsi="Times New Roman" w:cs="Times New Roman"/>
          <w:color w:val="000000"/>
          <w:sz w:val="27"/>
          <w:szCs w:val="27"/>
        </w:rPr>
        <w:t> reverse this inhibition.</w:t>
      </w:r>
    </w:p>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b/>
          <w:bCs/>
          <w:color w:val="000080"/>
          <w:sz w:val="27"/>
          <w:szCs w:val="27"/>
        </w:rPr>
        <w:t>Pyruvate Dehydrogenase Kinases</w:t>
      </w:r>
      <w:r w:rsidRPr="00814CD3">
        <w:rPr>
          <w:rFonts w:ascii="Times New Roman" w:eastAsia="Times New Roman" w:hAnsi="Times New Roman" w:cs="Times New Roman"/>
          <w:color w:val="000000"/>
          <w:sz w:val="27"/>
          <w:szCs w:val="27"/>
        </w:rPr>
        <w:t> are </w:t>
      </w:r>
      <w:r w:rsidRPr="00814CD3">
        <w:rPr>
          <w:rFonts w:ascii="Times New Roman" w:eastAsia="Times New Roman" w:hAnsi="Times New Roman" w:cs="Times New Roman"/>
          <w:b/>
          <w:bCs/>
          <w:color w:val="000080"/>
          <w:sz w:val="27"/>
          <w:szCs w:val="27"/>
        </w:rPr>
        <w:t>activated by</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NADH</w:t>
      </w:r>
      <w:r w:rsidRPr="00814CD3">
        <w:rPr>
          <w:rFonts w:ascii="Times New Roman" w:eastAsia="Times New Roman" w:hAnsi="Times New Roman" w:cs="Times New Roman"/>
          <w:color w:val="000000"/>
          <w:sz w:val="27"/>
          <w:szCs w:val="27"/>
        </w:rPr>
        <w:t> and </w:t>
      </w:r>
      <w:r w:rsidRPr="00814CD3">
        <w:rPr>
          <w:rFonts w:ascii="Times New Roman" w:eastAsia="Times New Roman" w:hAnsi="Times New Roman" w:cs="Times New Roman"/>
          <w:b/>
          <w:bCs/>
          <w:color w:val="000080"/>
          <w:sz w:val="27"/>
          <w:szCs w:val="27"/>
        </w:rPr>
        <w:t>acetyl-CoA</w:t>
      </w:r>
      <w:r w:rsidRPr="00814CD3">
        <w:rPr>
          <w:rFonts w:ascii="Times New Roman" w:eastAsia="Times New Roman" w:hAnsi="Times New Roman" w:cs="Times New Roman"/>
          <w:color w:val="000000"/>
          <w:sz w:val="27"/>
          <w:szCs w:val="27"/>
        </w:rPr>
        <w:t>, providing another way the two major products of the Pyruvate Dehydrogenase reaction inhibit the complex. Pyruvate Dehydrogenase Kinase activation involves </w:t>
      </w:r>
      <w:r w:rsidRPr="00814CD3">
        <w:rPr>
          <w:rFonts w:ascii="Times New Roman" w:eastAsia="Times New Roman" w:hAnsi="Times New Roman" w:cs="Times New Roman"/>
          <w:b/>
          <w:bCs/>
          <w:color w:val="000080"/>
          <w:sz w:val="27"/>
          <w:szCs w:val="27"/>
        </w:rPr>
        <w:t>interaction with E</w:t>
      </w:r>
      <w:r w:rsidRPr="00814CD3">
        <w:rPr>
          <w:rFonts w:ascii="Times New Roman" w:eastAsia="Times New Roman" w:hAnsi="Times New Roman" w:cs="Times New Roman"/>
          <w:b/>
          <w:bCs/>
          <w:color w:val="000080"/>
          <w:sz w:val="27"/>
          <w:szCs w:val="27"/>
          <w:vertAlign w:val="subscript"/>
        </w:rPr>
        <w:t>2</w:t>
      </w:r>
      <w:r w:rsidRPr="00814CD3">
        <w:rPr>
          <w:rFonts w:ascii="Times New Roman" w:eastAsia="Times New Roman" w:hAnsi="Times New Roman" w:cs="Times New Roman"/>
          <w:color w:val="000000"/>
          <w:sz w:val="27"/>
          <w:szCs w:val="27"/>
        </w:rPr>
        <w:t> subunits to sense changes in oxidation state and acetylation of lipoamide caused by NADH and acetyl-CoA.</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t>During </w:t>
      </w:r>
      <w:r w:rsidRPr="00814CD3">
        <w:rPr>
          <w:rFonts w:ascii="Times New Roman" w:eastAsia="Times New Roman" w:hAnsi="Times New Roman" w:cs="Times New Roman"/>
          <w:b/>
          <w:bCs/>
          <w:color w:val="000080"/>
          <w:sz w:val="27"/>
          <w:szCs w:val="27"/>
        </w:rPr>
        <w:t>starvation</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Pyruvate Dehydrogenase Kinase increases</w:t>
      </w:r>
      <w:r w:rsidRPr="00814CD3">
        <w:rPr>
          <w:rFonts w:ascii="Times New Roman" w:eastAsia="Times New Roman" w:hAnsi="Times New Roman" w:cs="Times New Roman"/>
          <w:color w:val="000000"/>
          <w:sz w:val="27"/>
          <w:szCs w:val="27"/>
        </w:rPr>
        <w:t xml:space="preserve"> in amount in most tissues, including skeletal muscle, via increased gene transcription. Under the same conditions, the amount of Pyruvate Dehydrogenase Phosphatase decreases. The </w:t>
      </w:r>
      <w:proofErr w:type="spellStart"/>
      <w:r w:rsidRPr="00814CD3">
        <w:rPr>
          <w:rFonts w:ascii="Times New Roman" w:eastAsia="Times New Roman" w:hAnsi="Times New Roman" w:cs="Times New Roman"/>
          <w:color w:val="000000"/>
          <w:sz w:val="27"/>
          <w:szCs w:val="27"/>
        </w:rPr>
        <w:t>resulting</w:t>
      </w:r>
      <w:r w:rsidRPr="00814CD3">
        <w:rPr>
          <w:rFonts w:ascii="Times New Roman" w:eastAsia="Times New Roman" w:hAnsi="Times New Roman" w:cs="Times New Roman"/>
          <w:b/>
          <w:bCs/>
          <w:color w:val="000080"/>
          <w:sz w:val="27"/>
          <w:szCs w:val="27"/>
        </w:rPr>
        <w:t>inhibition</w:t>
      </w:r>
      <w:proofErr w:type="spellEnd"/>
      <w:r w:rsidRPr="00814CD3">
        <w:rPr>
          <w:rFonts w:ascii="Times New Roman" w:eastAsia="Times New Roman" w:hAnsi="Times New Roman" w:cs="Times New Roman"/>
          <w:b/>
          <w:bCs/>
          <w:color w:val="000080"/>
          <w:sz w:val="27"/>
          <w:szCs w:val="27"/>
        </w:rPr>
        <w:t xml:space="preserve"> of Pyruvate Dehydrogenase</w:t>
      </w:r>
      <w:r w:rsidRPr="00814CD3">
        <w:rPr>
          <w:rFonts w:ascii="Times New Roman" w:eastAsia="Times New Roman" w:hAnsi="Times New Roman" w:cs="Times New Roman"/>
          <w:color w:val="000000"/>
          <w:sz w:val="27"/>
          <w:szCs w:val="27"/>
        </w:rPr>
        <w:t> prevents muscle and other tissues from catabolizing glucose and gluconeogenesis precursors. Metabolism shifts toward fat utilization, while muscle protein breakdown to supply gluconeogenesis precursors is minimized, and available glucose is spared for use by the brain.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00"/>
          <w:sz w:val="27"/>
          <w:szCs w:val="27"/>
        </w:rPr>
        <w:lastRenderedPageBreak/>
        <w:t>A </w:t>
      </w:r>
      <w:r w:rsidRPr="00814CD3">
        <w:rPr>
          <w:rFonts w:ascii="Times New Roman" w:eastAsia="Times New Roman" w:hAnsi="Times New Roman" w:cs="Times New Roman"/>
          <w:b/>
          <w:bCs/>
          <w:color w:val="000080"/>
          <w:sz w:val="27"/>
          <w:szCs w:val="27"/>
        </w:rPr>
        <w:t>Ca</w:t>
      </w:r>
      <w:r w:rsidRPr="00814CD3">
        <w:rPr>
          <w:rFonts w:ascii="Times New Roman" w:eastAsia="Times New Roman" w:hAnsi="Times New Roman" w:cs="Times New Roman"/>
          <w:b/>
          <w:bCs/>
          <w:color w:val="000080"/>
          <w:sz w:val="27"/>
          <w:szCs w:val="27"/>
          <w:vertAlign w:val="superscript"/>
        </w:rPr>
        <w:t>++</w:t>
      </w:r>
      <w:r w:rsidRPr="00814CD3">
        <w:rPr>
          <w:rFonts w:ascii="Times New Roman" w:eastAsia="Times New Roman" w:hAnsi="Times New Roman" w:cs="Times New Roman"/>
          <w:b/>
          <w:bCs/>
          <w:color w:val="000080"/>
          <w:sz w:val="27"/>
          <w:szCs w:val="27"/>
        </w:rPr>
        <w:t>-sensitive </w:t>
      </w:r>
      <w:r w:rsidRPr="00814CD3">
        <w:rPr>
          <w:rFonts w:ascii="Times New Roman" w:eastAsia="Times New Roman" w:hAnsi="Times New Roman" w:cs="Times New Roman"/>
          <w:color w:val="000000"/>
          <w:sz w:val="27"/>
          <w:szCs w:val="27"/>
        </w:rPr>
        <w:t>isoform of the </w:t>
      </w:r>
      <w:r w:rsidRPr="00814CD3">
        <w:rPr>
          <w:rFonts w:ascii="Times New Roman" w:eastAsia="Times New Roman" w:hAnsi="Times New Roman" w:cs="Times New Roman"/>
          <w:b/>
          <w:bCs/>
          <w:color w:val="000080"/>
          <w:sz w:val="27"/>
          <w:szCs w:val="27"/>
        </w:rPr>
        <w:t>phosphatase</w:t>
      </w:r>
      <w:r w:rsidRPr="00814CD3">
        <w:rPr>
          <w:rFonts w:ascii="Times New Roman" w:eastAsia="Times New Roman" w:hAnsi="Times New Roman" w:cs="Times New Roman"/>
          <w:color w:val="000000"/>
          <w:sz w:val="27"/>
          <w:szCs w:val="27"/>
        </w:rPr>
        <w:t> that removes phosphate residues from </w:t>
      </w:r>
      <w:r w:rsidRPr="00814CD3">
        <w:rPr>
          <w:rFonts w:ascii="Times New Roman" w:eastAsia="Times New Roman" w:hAnsi="Times New Roman" w:cs="Times New Roman"/>
          <w:b/>
          <w:bCs/>
          <w:color w:val="000000"/>
          <w:sz w:val="27"/>
          <w:szCs w:val="27"/>
        </w:rPr>
        <w:t>E</w:t>
      </w:r>
      <w:r w:rsidRPr="00814CD3">
        <w:rPr>
          <w:rFonts w:ascii="Times New Roman" w:eastAsia="Times New Roman" w:hAnsi="Times New Roman" w:cs="Times New Roman"/>
          <w:b/>
          <w:bCs/>
          <w:color w:val="000000"/>
          <w:sz w:val="27"/>
          <w:szCs w:val="27"/>
          <w:vertAlign w:val="subscript"/>
        </w:rPr>
        <w:t>1</w:t>
      </w:r>
      <w:r w:rsidRPr="00814CD3">
        <w:rPr>
          <w:rFonts w:ascii="Times New Roman" w:eastAsia="Times New Roman" w:hAnsi="Times New Roman" w:cs="Times New Roman"/>
          <w:color w:val="000000"/>
          <w:sz w:val="27"/>
          <w:szCs w:val="27"/>
        </w:rPr>
        <w:t> is expressed in muscle cells. The increased cytosolic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that occurs during activation of muscle contraction can lead to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uptake by mitochondria. The higher Ca</w:t>
      </w:r>
      <w:r w:rsidRPr="00814CD3">
        <w:rPr>
          <w:rFonts w:ascii="Times New Roman" w:eastAsia="Times New Roman" w:hAnsi="Times New Roman" w:cs="Times New Roman"/>
          <w:color w:val="000000"/>
          <w:sz w:val="27"/>
          <w:szCs w:val="27"/>
          <w:vertAlign w:val="superscript"/>
        </w:rPr>
        <w:t>++</w:t>
      </w:r>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stimulates </w:t>
      </w:r>
      <w:r w:rsidRPr="00814CD3">
        <w:rPr>
          <w:rFonts w:ascii="Times New Roman" w:eastAsia="Times New Roman" w:hAnsi="Times New Roman" w:cs="Times New Roman"/>
          <w:color w:val="000000"/>
          <w:sz w:val="27"/>
          <w:szCs w:val="27"/>
        </w:rPr>
        <w:t>the</w:t>
      </w:r>
      <w:r w:rsidRPr="00814CD3">
        <w:rPr>
          <w:rFonts w:ascii="Times New Roman" w:eastAsia="Times New Roman" w:hAnsi="Times New Roman" w:cs="Times New Roman"/>
          <w:b/>
          <w:bCs/>
          <w:color w:val="000080"/>
          <w:sz w:val="27"/>
          <w:szCs w:val="27"/>
        </w:rPr>
        <w:t> phosphatase</w:t>
      </w:r>
      <w:r w:rsidRPr="00814CD3">
        <w:rPr>
          <w:rFonts w:ascii="Times New Roman" w:eastAsia="Times New Roman" w:hAnsi="Times New Roman" w:cs="Times New Roman"/>
          <w:color w:val="000000"/>
          <w:sz w:val="27"/>
          <w:szCs w:val="27"/>
        </w:rPr>
        <w:t xml:space="preserve">, and </w:t>
      </w:r>
      <w:proofErr w:type="spellStart"/>
      <w:r w:rsidRPr="00814CD3">
        <w:rPr>
          <w:rFonts w:ascii="Times New Roman" w:eastAsia="Times New Roman" w:hAnsi="Times New Roman" w:cs="Times New Roman"/>
          <w:color w:val="000000"/>
          <w:sz w:val="27"/>
          <w:szCs w:val="27"/>
        </w:rPr>
        <w:t>dephosphorylation</w:t>
      </w:r>
      <w:proofErr w:type="spellEnd"/>
      <w:r w:rsidRPr="00814CD3">
        <w:rPr>
          <w:rFonts w:ascii="Times New Roman" w:eastAsia="Times New Roman" w:hAnsi="Times New Roman" w:cs="Times New Roman"/>
          <w:color w:val="000000"/>
          <w:sz w:val="27"/>
          <w:szCs w:val="27"/>
        </w:rPr>
        <w:t> </w:t>
      </w:r>
      <w:r w:rsidRPr="00814CD3">
        <w:rPr>
          <w:rFonts w:ascii="Times New Roman" w:eastAsia="Times New Roman" w:hAnsi="Times New Roman" w:cs="Times New Roman"/>
          <w:b/>
          <w:bCs/>
          <w:color w:val="000080"/>
          <w:sz w:val="27"/>
          <w:szCs w:val="27"/>
        </w:rPr>
        <w:t>activates Pyruvate Dehydrogenase</w:t>
      </w:r>
      <w:r w:rsidRPr="00814CD3">
        <w:rPr>
          <w:rFonts w:ascii="Times New Roman" w:eastAsia="Times New Roman" w:hAnsi="Times New Roman" w:cs="Times New Roman"/>
          <w:color w:val="000000"/>
          <w:sz w:val="27"/>
          <w:szCs w:val="27"/>
        </w:rPr>
        <w:t>. Thus mitochondrial metabolism may be stimulated during </w:t>
      </w:r>
      <w:r w:rsidRPr="00814CD3">
        <w:rPr>
          <w:rFonts w:ascii="Times New Roman" w:eastAsia="Times New Roman" w:hAnsi="Times New Roman" w:cs="Times New Roman"/>
          <w:b/>
          <w:bCs/>
          <w:color w:val="000080"/>
          <w:sz w:val="27"/>
          <w:szCs w:val="27"/>
        </w:rPr>
        <w:t>exercise</w:t>
      </w:r>
      <w:r w:rsidRPr="00814CD3">
        <w:rPr>
          <w:rFonts w:ascii="Times New Roman" w:eastAsia="Times New Roman" w:hAnsi="Times New Roman" w:cs="Times New Roman"/>
          <w:color w:val="000000"/>
          <w:sz w:val="27"/>
          <w:szCs w:val="27"/>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855"/>
        <w:gridCol w:w="2505"/>
      </w:tblGrid>
      <w:tr w:rsidR="00814CD3" w:rsidRPr="00814CD3" w:rsidTr="00814CD3">
        <w:trPr>
          <w:tblCellSpacing w:w="15" w:type="dxa"/>
        </w:trPr>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bookmarkStart w:id="8" w:name="krebscyc"/>
            <w:r w:rsidRPr="00814CD3">
              <w:rPr>
                <w:rFonts w:ascii="Times New Roman" w:eastAsia="Times New Roman" w:hAnsi="Times New Roman" w:cs="Times New Roman"/>
                <w:b/>
                <w:bCs/>
                <w:color w:val="000080"/>
                <w:sz w:val="24"/>
                <w:szCs w:val="24"/>
              </w:rPr>
              <w:t>Lecture</w:t>
            </w:r>
            <w:bookmarkEnd w:id="8"/>
            <w:r w:rsidRPr="00814CD3">
              <w:rPr>
                <w:rFonts w:ascii="Times New Roman" w:eastAsia="Times New Roman" w:hAnsi="Times New Roman" w:cs="Times New Roman"/>
                <w:b/>
                <w:bCs/>
                <w:color w:val="000080"/>
                <w:sz w:val="24"/>
                <w:szCs w:val="24"/>
              </w:rPr>
              <w:t> notes</w:t>
            </w:r>
            <w:r w:rsidRPr="00814CD3">
              <w:rPr>
                <w:rFonts w:ascii="Times New Roman" w:eastAsia="Times New Roman" w:hAnsi="Times New Roman" w:cs="Times New Roman"/>
                <w:sz w:val="24"/>
                <w:szCs w:val="24"/>
              </w:rPr>
              <w:t> relating to </w:t>
            </w:r>
            <w:r w:rsidRPr="00814CD3">
              <w:rPr>
                <w:rFonts w:ascii="Times New Roman" w:eastAsia="Times New Roman" w:hAnsi="Times New Roman" w:cs="Times New Roman"/>
                <w:b/>
                <w:bCs/>
                <w:color w:val="000080"/>
                <w:sz w:val="24"/>
                <w:szCs w:val="24"/>
              </w:rPr>
              <w:t>Krebs Cycle</w:t>
            </w:r>
            <w:r w:rsidRPr="00814CD3">
              <w:rPr>
                <w:rFonts w:ascii="Times New Roman" w:eastAsia="Times New Roman" w:hAnsi="Times New Roman" w:cs="Times New Roman"/>
                <w:sz w:val="24"/>
                <w:szCs w:val="24"/>
              </w:rPr>
              <w:t> are not provided in the usual format, because lectures will be presented by students. Some questions on Krebs Cycle are included in the self-study quiz for this class.</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Select the </w:t>
            </w:r>
            <w:r w:rsidRPr="00814CD3">
              <w:rPr>
                <w:rFonts w:ascii="Times New Roman" w:eastAsia="Times New Roman" w:hAnsi="Times New Roman" w:cs="Times New Roman"/>
                <w:b/>
                <w:bCs/>
                <w:color w:val="000080"/>
                <w:sz w:val="24"/>
                <w:szCs w:val="24"/>
              </w:rPr>
              <w:t>interactive tutorial</w:t>
            </w:r>
            <w:r w:rsidRPr="00814CD3">
              <w:rPr>
                <w:rFonts w:ascii="Times New Roman" w:eastAsia="Times New Roman" w:hAnsi="Times New Roman" w:cs="Times New Roman"/>
                <w:sz w:val="24"/>
                <w:szCs w:val="24"/>
              </w:rPr>
              <w:t> at right for information about the Krebs Citric Acid Cycle. Within the tutorial, drag the cursor over each enzyme name for information about that reaction.</w:t>
            </w:r>
          </w:p>
          <w:p w:rsidR="00814CD3" w:rsidRPr="00814CD3" w:rsidRDefault="00814CD3" w:rsidP="00814CD3">
            <w:pPr>
              <w:spacing w:before="100" w:beforeAutospacing="1" w:after="100" w:afterAutospacing="1"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sz w:val="24"/>
                <w:szCs w:val="24"/>
              </w:rPr>
              <w:t>Note that </w:t>
            </w:r>
            <w:r w:rsidRPr="00814CD3">
              <w:rPr>
                <w:rFonts w:ascii="Times New Roman" w:eastAsia="Times New Roman" w:hAnsi="Times New Roman" w:cs="Times New Roman"/>
                <w:b/>
                <w:bCs/>
                <w:color w:val="000080"/>
                <w:sz w:val="24"/>
                <w:szCs w:val="24"/>
              </w:rPr>
              <w:t>FADH</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listed as a product of </w:t>
            </w:r>
            <w:r w:rsidRPr="00814CD3">
              <w:rPr>
                <w:rFonts w:ascii="Times New Roman" w:eastAsia="Times New Roman" w:hAnsi="Times New Roman" w:cs="Times New Roman"/>
                <w:b/>
                <w:bCs/>
                <w:color w:val="000080"/>
                <w:sz w:val="24"/>
                <w:szCs w:val="24"/>
              </w:rPr>
              <w:t>succinate</w:t>
            </w:r>
            <w:r w:rsidRPr="00814CD3">
              <w:rPr>
                <w:rFonts w:ascii="Times New Roman" w:eastAsia="Times New Roman" w:hAnsi="Times New Roman" w:cs="Times New Roman"/>
                <w:sz w:val="24"/>
                <w:szCs w:val="24"/>
              </w:rPr>
              <w:t xml:space="preserve"> oxidation, is </w:t>
            </w:r>
            <w:proofErr w:type="spellStart"/>
            <w:r w:rsidRPr="00814CD3">
              <w:rPr>
                <w:rFonts w:ascii="Times New Roman" w:eastAsia="Times New Roman" w:hAnsi="Times New Roman" w:cs="Times New Roman"/>
                <w:sz w:val="24"/>
                <w:szCs w:val="24"/>
              </w:rPr>
              <w:t>reoxidized</w:t>
            </w:r>
            <w:proofErr w:type="spellEnd"/>
            <w:r w:rsidRPr="00814CD3">
              <w:rPr>
                <w:rFonts w:ascii="Times New Roman" w:eastAsia="Times New Roman" w:hAnsi="Times New Roman" w:cs="Times New Roman"/>
                <w:sz w:val="24"/>
                <w:szCs w:val="24"/>
              </w:rPr>
              <w:t xml:space="preserve"> to FAD as redox carriers within the Succinate Dehydrogenase complex pass electrons to </w:t>
            </w:r>
            <w:r w:rsidRPr="00814CD3">
              <w:rPr>
                <w:rFonts w:ascii="Times New Roman" w:eastAsia="Times New Roman" w:hAnsi="Times New Roman" w:cs="Times New Roman"/>
                <w:b/>
                <w:bCs/>
                <w:color w:val="000080"/>
                <w:sz w:val="24"/>
                <w:szCs w:val="24"/>
              </w:rPr>
              <w:t>coenzyme Q</w:t>
            </w:r>
            <w:r w:rsidRPr="00814CD3">
              <w:rPr>
                <w:rFonts w:ascii="Times New Roman" w:eastAsia="Times New Roman" w:hAnsi="Times New Roman" w:cs="Times New Roman"/>
                <w:sz w:val="24"/>
                <w:szCs w:val="24"/>
              </w:rPr>
              <w:t> of the </w:t>
            </w:r>
            <w:hyperlink r:id="rId49" w:anchor="comp2" w:history="1">
              <w:r w:rsidRPr="00814CD3">
                <w:rPr>
                  <w:rFonts w:ascii="Times New Roman" w:eastAsia="Times New Roman" w:hAnsi="Times New Roman" w:cs="Times New Roman"/>
                  <w:color w:val="0000FF"/>
                  <w:sz w:val="24"/>
                  <w:szCs w:val="24"/>
                  <w:u w:val="single"/>
                </w:rPr>
                <w:t>respiratory chain</w:t>
              </w:r>
            </w:hyperlink>
            <w:r w:rsidRPr="00814CD3">
              <w:rPr>
                <w:rFonts w:ascii="Times New Roman" w:eastAsia="Times New Roman" w:hAnsi="Times New Roman" w:cs="Times New Roman"/>
                <w:sz w:val="24"/>
                <w:szCs w:val="24"/>
              </w:rPr>
              <w:t>. Thus it would be more appropriate to list </w:t>
            </w:r>
            <w:r w:rsidRPr="00814CD3">
              <w:rPr>
                <w:rFonts w:ascii="Times New Roman" w:eastAsia="Times New Roman" w:hAnsi="Times New Roman" w:cs="Times New Roman"/>
                <w:b/>
                <w:bCs/>
                <w:color w:val="000080"/>
                <w:sz w:val="24"/>
                <w:szCs w:val="24"/>
              </w:rPr>
              <w:t>coenzyme</w:t>
            </w:r>
            <w:r w:rsidRPr="00814CD3">
              <w:rPr>
                <w:rFonts w:ascii="Times New Roman" w:eastAsia="Times New Roman" w:hAnsi="Times New Roman" w:cs="Times New Roman"/>
                <w:sz w:val="24"/>
                <w:szCs w:val="24"/>
              </w:rPr>
              <w:t> </w:t>
            </w:r>
            <w:r w:rsidRPr="00814CD3">
              <w:rPr>
                <w:rFonts w:ascii="Times New Roman" w:eastAsia="Times New Roman" w:hAnsi="Times New Roman" w:cs="Times New Roman"/>
                <w:b/>
                <w:bCs/>
                <w:color w:val="000080"/>
                <w:sz w:val="24"/>
                <w:szCs w:val="24"/>
              </w:rPr>
              <w:t>QH</w:t>
            </w:r>
            <w:r w:rsidRPr="00814CD3">
              <w:rPr>
                <w:rFonts w:ascii="Times New Roman" w:eastAsia="Times New Roman" w:hAnsi="Times New Roman" w:cs="Times New Roman"/>
                <w:b/>
                <w:bCs/>
                <w:color w:val="000080"/>
                <w:sz w:val="24"/>
                <w:szCs w:val="24"/>
                <w:vertAlign w:val="subscript"/>
              </w:rPr>
              <w:t>2</w:t>
            </w:r>
            <w:r w:rsidRPr="00814CD3">
              <w:rPr>
                <w:rFonts w:ascii="Times New Roman" w:eastAsia="Times New Roman" w:hAnsi="Times New Roman" w:cs="Times New Roman"/>
                <w:sz w:val="24"/>
                <w:szCs w:val="24"/>
              </w:rPr>
              <w:t> as a product of the Succinate Dehydrogenase reaction. The initial acceptor, FAD, is included in the diagram for consistency with most textbooks.</w:t>
            </w:r>
          </w:p>
        </w:tc>
        <w:tc>
          <w:tcPr>
            <w:tcW w:w="0" w:type="auto"/>
            <w:vAlign w:val="center"/>
            <w:hideMark/>
          </w:tcPr>
          <w:p w:rsidR="00814CD3" w:rsidRPr="00814CD3" w:rsidRDefault="00814CD3" w:rsidP="00814CD3">
            <w:pPr>
              <w:spacing w:after="0" w:line="240" w:lineRule="auto"/>
              <w:rPr>
                <w:rFonts w:ascii="Times New Roman" w:eastAsia="Times New Roman" w:hAnsi="Times New Roman" w:cs="Times New Roman"/>
                <w:sz w:val="24"/>
                <w:szCs w:val="24"/>
              </w:rPr>
            </w:pPr>
            <w:r w:rsidRPr="00814CD3">
              <w:rPr>
                <w:rFonts w:ascii="Times New Roman" w:eastAsia="Times New Roman" w:hAnsi="Times New Roman" w:cs="Times New Roman"/>
                <w:noProof/>
                <w:color w:val="0000FF"/>
                <w:sz w:val="24"/>
                <w:szCs w:val="24"/>
              </w:rPr>
              <w:drawing>
                <wp:inline distT="0" distB="0" distL="0" distR="0" wp14:anchorId="321E93A3" wp14:editId="01DE02E1">
                  <wp:extent cx="1543050" cy="1428750"/>
                  <wp:effectExtent l="0" t="0" r="0" b="0"/>
                  <wp:docPr id="14" name="Picture 14" descr="https://www.rpi.edu/dept/bcbp/molbiochem/MBWeb/mb1/part2/images/krebsbut.gi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rpi.edu/dept/bcbp/molbiochem/MBWeb/mb1/part2/images/krebsbut.gi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43050" cy="1428750"/>
                          </a:xfrm>
                          <a:prstGeom prst="rect">
                            <a:avLst/>
                          </a:prstGeom>
                          <a:noFill/>
                          <a:ln>
                            <a:noFill/>
                          </a:ln>
                        </pic:spPr>
                      </pic:pic>
                    </a:graphicData>
                  </a:graphic>
                </wp:inline>
              </w:drawing>
            </w:r>
          </w:p>
        </w:tc>
      </w:tr>
    </w:tbl>
    <w:p w:rsidR="00814CD3" w:rsidRPr="00814CD3" w:rsidRDefault="00814CD3" w:rsidP="00814CD3">
      <w:pPr>
        <w:spacing w:before="100" w:beforeAutospacing="1" w:after="150" w:line="240" w:lineRule="auto"/>
        <w:rPr>
          <w:rFonts w:ascii="Times New Roman" w:eastAsia="Times New Roman" w:hAnsi="Times New Roman" w:cs="Times New Roman"/>
          <w:color w:val="000000"/>
          <w:sz w:val="27"/>
          <w:szCs w:val="27"/>
        </w:rPr>
      </w:pPr>
      <w:r w:rsidRPr="00814CD3">
        <w:rPr>
          <w:rFonts w:ascii="Times New Roman" w:eastAsia="Times New Roman" w:hAnsi="Times New Roman" w:cs="Times New Roman"/>
          <w:color w:val="000080"/>
          <w:sz w:val="20"/>
          <w:szCs w:val="20"/>
        </w:rPr>
        <w:t xml:space="preserve">Copyright </w:t>
      </w:r>
      <w:r w:rsidRPr="00814CD3">
        <w:rPr>
          <w:rFonts w:ascii="Tahoma" w:eastAsia="Times New Roman" w:hAnsi="Tahoma" w:cs="Tahoma"/>
          <w:color w:val="000080"/>
          <w:sz w:val="20"/>
          <w:szCs w:val="20"/>
        </w:rPr>
        <w:t>�</w:t>
      </w:r>
      <w:r w:rsidRPr="00814CD3">
        <w:rPr>
          <w:rFonts w:ascii="Times New Roman" w:eastAsia="Times New Roman" w:hAnsi="Times New Roman" w:cs="Times New Roman"/>
          <w:color w:val="000080"/>
          <w:sz w:val="20"/>
          <w:szCs w:val="20"/>
        </w:rPr>
        <w:t xml:space="preserve"> 1998-2007 by Joyce J. </w:t>
      </w:r>
      <w:proofErr w:type="spellStart"/>
      <w:r w:rsidRPr="00814CD3">
        <w:rPr>
          <w:rFonts w:ascii="Times New Roman" w:eastAsia="Times New Roman" w:hAnsi="Times New Roman" w:cs="Times New Roman"/>
          <w:color w:val="000080"/>
          <w:sz w:val="20"/>
          <w:szCs w:val="20"/>
        </w:rPr>
        <w:t>Diwan</w:t>
      </w:r>
      <w:proofErr w:type="spellEnd"/>
      <w:r w:rsidRPr="00814CD3">
        <w:rPr>
          <w:rFonts w:ascii="Times New Roman" w:eastAsia="Times New Roman" w:hAnsi="Times New Roman" w:cs="Times New Roman"/>
          <w:color w:val="000080"/>
          <w:sz w:val="20"/>
          <w:szCs w:val="20"/>
        </w:rPr>
        <w:t>. All rights reserved.</w:t>
      </w:r>
    </w:p>
    <w:p w:rsidR="00535003" w:rsidRDefault="00535003"/>
    <w:sectPr w:rsidR="00535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B26CA"/>
    <w:multiLevelType w:val="multilevel"/>
    <w:tmpl w:val="B1882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C44CC"/>
    <w:multiLevelType w:val="multilevel"/>
    <w:tmpl w:val="109C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021FB"/>
    <w:multiLevelType w:val="multilevel"/>
    <w:tmpl w:val="B32E8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575642"/>
    <w:multiLevelType w:val="multilevel"/>
    <w:tmpl w:val="C1242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EF5D80"/>
    <w:multiLevelType w:val="multilevel"/>
    <w:tmpl w:val="6A2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E91B80"/>
    <w:multiLevelType w:val="multilevel"/>
    <w:tmpl w:val="6AA4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4059B"/>
    <w:multiLevelType w:val="multilevel"/>
    <w:tmpl w:val="8478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3A6B91"/>
    <w:multiLevelType w:val="multilevel"/>
    <w:tmpl w:val="C69E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3F2409"/>
    <w:multiLevelType w:val="multilevel"/>
    <w:tmpl w:val="5E10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37049D"/>
    <w:multiLevelType w:val="multilevel"/>
    <w:tmpl w:val="46105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8"/>
  </w:num>
  <w:num w:numId="5">
    <w:abstractNumId w:val="1"/>
  </w:num>
  <w:num w:numId="6">
    <w:abstractNumId w:val="4"/>
  </w:num>
  <w:num w:numId="7">
    <w:abstractNumId w:val="6"/>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D3"/>
    <w:rsid w:val="00535003"/>
    <w:rsid w:val="0081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3BD10C-CDEB-4E37-902A-6C79A528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14C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14C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841799">
      <w:bodyDiv w:val="1"/>
      <w:marLeft w:val="0"/>
      <w:marRight w:val="0"/>
      <w:marTop w:val="0"/>
      <w:marBottom w:val="0"/>
      <w:divBdr>
        <w:top w:val="none" w:sz="0" w:space="0" w:color="auto"/>
        <w:left w:val="none" w:sz="0" w:space="0" w:color="auto"/>
        <w:bottom w:val="none" w:sz="0" w:space="0" w:color="auto"/>
        <w:right w:val="none" w:sz="0" w:space="0" w:color="auto"/>
      </w:divBdr>
    </w:div>
    <w:div w:id="20864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pi.edu/dept/bcbp/molbiochem/MBWeb/mb1/part2/krebs.htm" TargetMode="External"/><Relationship Id="rId18" Type="http://schemas.openxmlformats.org/officeDocument/2006/relationships/image" Target="media/image2.gif"/><Relationship Id="rId26" Type="http://schemas.openxmlformats.org/officeDocument/2006/relationships/image" Target="media/image8.gif"/><Relationship Id="rId39" Type="http://schemas.openxmlformats.org/officeDocument/2006/relationships/hyperlink" Target="https://www.rpi.edu/dept/bcbp/molbiochem/MBWeb/mb1/krebscyc/krebscyc.htm" TargetMode="External"/><Relationship Id="rId3" Type="http://schemas.openxmlformats.org/officeDocument/2006/relationships/settings" Target="settings.xml"/><Relationship Id="rId21" Type="http://schemas.openxmlformats.org/officeDocument/2006/relationships/image" Target="media/image5.gif"/><Relationship Id="rId34" Type="http://schemas.openxmlformats.org/officeDocument/2006/relationships/hyperlink" Target="https://www.rpi.edu/dept/bcbp/molbiochem/MBWeb/mb2/part1/fasynthesis.htm" TargetMode="External"/><Relationship Id="rId42" Type="http://schemas.openxmlformats.org/officeDocument/2006/relationships/hyperlink" Target="https://www.rpi.edu/dept/bcbp/molbiochem/MBWeb/mb1/part2/f1fo.htm" TargetMode="External"/><Relationship Id="rId47" Type="http://schemas.openxmlformats.org/officeDocument/2006/relationships/hyperlink" Target="https://www.rpi.edu/dept/bcbp/molbiochem/MBWeb/mb2/part1/fatcatab.htm" TargetMode="External"/><Relationship Id="rId50" Type="http://schemas.openxmlformats.org/officeDocument/2006/relationships/fontTable" Target="fontTable.xml"/><Relationship Id="rId7" Type="http://schemas.openxmlformats.org/officeDocument/2006/relationships/hyperlink" Target="https://www.rpi.edu/dept/bcbp/molbiochem/MBWeb/mb1/part2/krebs.htm" TargetMode="External"/><Relationship Id="rId12" Type="http://schemas.openxmlformats.org/officeDocument/2006/relationships/hyperlink" Target="https://www.rpi.edu/dept/bcbp/molbiochem/MBWeb/mb1/part2/krebs.htm" TargetMode="External"/><Relationship Id="rId17" Type="http://schemas.openxmlformats.org/officeDocument/2006/relationships/image" Target="media/image1.gif"/><Relationship Id="rId25" Type="http://schemas.openxmlformats.org/officeDocument/2006/relationships/image" Target="media/image7.gif"/><Relationship Id="rId33" Type="http://schemas.openxmlformats.org/officeDocument/2006/relationships/image" Target="media/image12.gif"/><Relationship Id="rId38" Type="http://schemas.openxmlformats.org/officeDocument/2006/relationships/hyperlink" Target="https://www.rpi.edu/dept/bcbp/molbiochem/MBWeb/mb1/part2/redox.htm" TargetMode="External"/><Relationship Id="rId46" Type="http://schemas.openxmlformats.org/officeDocument/2006/relationships/hyperlink" Target="https://www.rpi.edu/dept/bcbp/molbiochem/MBWeb/mb2/part1/fasynthesis.htm" TargetMode="External"/><Relationship Id="rId2" Type="http://schemas.openxmlformats.org/officeDocument/2006/relationships/styles" Target="styles.xml"/><Relationship Id="rId16" Type="http://schemas.openxmlformats.org/officeDocument/2006/relationships/hyperlink" Target="https://www.rpi.edu/dept/bcbp/molbiochem/MBWeb/mb1/part2/f1fo.htm" TargetMode="External"/><Relationship Id="rId20" Type="http://schemas.openxmlformats.org/officeDocument/2006/relationships/image" Target="media/image4.gif"/><Relationship Id="rId29" Type="http://schemas.openxmlformats.org/officeDocument/2006/relationships/image" Target="media/image10.gif"/><Relationship Id="rId41" Type="http://schemas.openxmlformats.org/officeDocument/2006/relationships/hyperlink" Target="https://www.rpi.edu/dept/bcbp/molbiochem/MBWeb/mb1/part2/redox.htm" TargetMode="External"/><Relationship Id="rId1" Type="http://schemas.openxmlformats.org/officeDocument/2006/relationships/numbering" Target="numbering.xml"/><Relationship Id="rId6" Type="http://schemas.openxmlformats.org/officeDocument/2006/relationships/hyperlink" Target="https://www.rpi.edu/dept/bcbp/molbiochem/MBWeb/mb1/part2/krebs.htm" TargetMode="External"/><Relationship Id="rId11" Type="http://schemas.openxmlformats.org/officeDocument/2006/relationships/hyperlink" Target="https://www.rpi.edu/dept/bcbp/molbiochem/MBWeb/mb1/part2/krebs.htm" TargetMode="External"/><Relationship Id="rId24" Type="http://schemas.openxmlformats.org/officeDocument/2006/relationships/hyperlink" Target="http://dx.doi.org/doi:10.1074/jbc.M504363200" TargetMode="External"/><Relationship Id="rId32" Type="http://schemas.openxmlformats.org/officeDocument/2006/relationships/image" Target="media/image11.gif"/><Relationship Id="rId37" Type="http://schemas.openxmlformats.org/officeDocument/2006/relationships/image" Target="media/image13.gif"/><Relationship Id="rId40" Type="http://schemas.openxmlformats.org/officeDocument/2006/relationships/image" Target="media/image14.gif"/><Relationship Id="rId45" Type="http://schemas.openxmlformats.org/officeDocument/2006/relationships/hyperlink" Target="https://www.rpi.edu/dept/bcbp/molbiochem/MBWeb/mb1/part2/bioener.htm" TargetMode="External"/><Relationship Id="rId5" Type="http://schemas.openxmlformats.org/officeDocument/2006/relationships/hyperlink" Target="https://www.rpi.edu/dept/bcbp/molbiochem/MBWeb/mb1/part2/krebs.htm" TargetMode="External"/><Relationship Id="rId15" Type="http://schemas.openxmlformats.org/officeDocument/2006/relationships/hyperlink" Target="https://www.rpi.edu/dept/bcbp/molbiochem/MBWeb/mb1/part2/redox.htm" TargetMode="External"/><Relationship Id="rId23" Type="http://schemas.openxmlformats.org/officeDocument/2006/relationships/hyperlink" Target="http://www.bmsc.washington.edu/WimHol/figures/figs5/WimFigs5.html" TargetMode="External"/><Relationship Id="rId28" Type="http://schemas.openxmlformats.org/officeDocument/2006/relationships/image" Target="media/image9.gif"/><Relationship Id="rId36" Type="http://schemas.openxmlformats.org/officeDocument/2006/relationships/hyperlink" Target="https://www.rpi.edu/dept/bcbp/molbiochem/MBWeb/mb2/part1/cholesterol.htm" TargetMode="External"/><Relationship Id="rId49" Type="http://schemas.openxmlformats.org/officeDocument/2006/relationships/hyperlink" Target="https://www.rpi.edu/dept/bcbp/molbiochem/MBWeb/mb1/part2/redox.htm" TargetMode="External"/><Relationship Id="rId10" Type="http://schemas.openxmlformats.org/officeDocument/2006/relationships/hyperlink" Target="https://www.rpi.edu/dept/bcbp/molbiochem/MBWeb/mb1/part2/krebs.htm" TargetMode="External"/><Relationship Id="rId19" Type="http://schemas.openxmlformats.org/officeDocument/2006/relationships/image" Target="media/image3.gif"/><Relationship Id="rId31" Type="http://schemas.openxmlformats.org/officeDocument/2006/relationships/hyperlink" Target="https://www.rpi.edu/dept/bcbp/molbiochem/MBWeb/mb1/part2/krebs.htm#animat1" TargetMode="External"/><Relationship Id="rId44" Type="http://schemas.openxmlformats.org/officeDocument/2006/relationships/hyperlink" Target="http://dx.doi.org/doi:10.1074/jbc.M504363200" TargetMode="External"/><Relationship Id="rId4" Type="http://schemas.openxmlformats.org/officeDocument/2006/relationships/webSettings" Target="webSettings.xml"/><Relationship Id="rId9" Type="http://schemas.openxmlformats.org/officeDocument/2006/relationships/hyperlink" Target="https://www.rpi.edu/dept/bcbp/molbiochem/MBWeb/mb1/part2/krebs.htm" TargetMode="External"/><Relationship Id="rId14" Type="http://schemas.openxmlformats.org/officeDocument/2006/relationships/hyperlink" Target="https://www.rpi.edu/dept/bcbp/molbiochem/MBWeb/mb1/part2/krebs.htm" TargetMode="External"/><Relationship Id="rId22" Type="http://schemas.openxmlformats.org/officeDocument/2006/relationships/image" Target="media/image6.gif"/><Relationship Id="rId27" Type="http://schemas.openxmlformats.org/officeDocument/2006/relationships/hyperlink" Target="https://www.rpi.edu/dept/bcbp/molbiochem/MBWeb/mb1/part2/bioener.htm" TargetMode="External"/><Relationship Id="rId30" Type="http://schemas.openxmlformats.org/officeDocument/2006/relationships/hyperlink" Target="https://www.rpi.edu/dept/bcbp/molbiochem/MBWeb/mb1/part2/krebs.htm" TargetMode="External"/><Relationship Id="rId35" Type="http://schemas.openxmlformats.org/officeDocument/2006/relationships/hyperlink" Target="https://www.rpi.edu/dept/bcbp/molbiochem/MBWeb/mb2/part1/fatcatab.htm" TargetMode="External"/><Relationship Id="rId43" Type="http://schemas.openxmlformats.org/officeDocument/2006/relationships/hyperlink" Target="http://www.bmsc.washington.edu/WimHol/figures/figs5/WimFigs5.html" TargetMode="External"/><Relationship Id="rId48" Type="http://schemas.openxmlformats.org/officeDocument/2006/relationships/hyperlink" Target="https://www.rpi.edu/dept/bcbp/molbiochem/MBWeb/mb2/part1/cholesterol.htm" TargetMode="External"/><Relationship Id="rId8" Type="http://schemas.openxmlformats.org/officeDocument/2006/relationships/hyperlink" Target="https://www.rpi.edu/dept/bcbp/molbiochem/MBWeb/mb1/part2/krebs.htm"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2016-02-10T14:46:00Z</dcterms:created>
  <dcterms:modified xsi:type="dcterms:W3CDTF">2016-02-10T14:47:00Z</dcterms:modified>
</cp:coreProperties>
</file>