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36" w:rsidRDefault="00463B57" w:rsidP="00AD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Paper:  BME 3403 Fall</w:t>
      </w:r>
      <w:r w:rsidR="004F44F8">
        <w:rPr>
          <w:b/>
          <w:sz w:val="28"/>
          <w:szCs w:val="28"/>
        </w:rPr>
        <w:t xml:space="preserve"> 2019</w:t>
      </w:r>
    </w:p>
    <w:p w:rsidR="00AD1636" w:rsidRDefault="00AD1636" w:rsidP="00AD1636">
      <w:pPr>
        <w:rPr>
          <w:b/>
          <w:sz w:val="28"/>
          <w:szCs w:val="28"/>
        </w:rPr>
      </w:pPr>
    </w:p>
    <w:p w:rsidR="00AD1636" w:rsidRPr="004F44F8" w:rsidRDefault="004F44F8" w:rsidP="004F44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Pick one disease</w:t>
      </w:r>
      <w:r w:rsidR="00AD1636">
        <w:rPr>
          <w:b/>
          <w:sz w:val="28"/>
          <w:szCs w:val="28"/>
        </w:rPr>
        <w:t xml:space="preserve"> that affects the human </w:t>
      </w:r>
      <w:r>
        <w:rPr>
          <w:b/>
          <w:sz w:val="28"/>
          <w:szCs w:val="28"/>
        </w:rPr>
        <w:t>endocrine or nervous system and another disease that affects the musculoskeletal system.  D</w:t>
      </w:r>
      <w:r w:rsidR="00AD1636" w:rsidRPr="004F44F8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cribe what the defect is in each </w:t>
      </w:r>
      <w:r w:rsidR="00AD1636" w:rsidRPr="004F44F8">
        <w:rPr>
          <w:b/>
          <w:sz w:val="28"/>
          <w:szCs w:val="28"/>
        </w:rPr>
        <w:t xml:space="preserve">disorder. </w:t>
      </w:r>
    </w:p>
    <w:p w:rsidR="00AD1636" w:rsidRDefault="00AD1636" w:rsidP="00AD163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an implanted medical device that was de</w:t>
      </w:r>
      <w:r w:rsidR="004F44F8">
        <w:rPr>
          <w:b/>
          <w:sz w:val="28"/>
          <w:szCs w:val="28"/>
        </w:rPr>
        <w:t>signed to correct or improve each</w:t>
      </w:r>
      <w:r>
        <w:rPr>
          <w:b/>
          <w:sz w:val="28"/>
          <w:szCs w:val="28"/>
        </w:rPr>
        <w:t xml:space="preserve"> disorder and go over in detail what design features were incorporated in the device to restore </w:t>
      </w:r>
      <w:r w:rsidR="004F44F8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function that had been lost</w:t>
      </w:r>
      <w:r w:rsidR="004F44F8">
        <w:rPr>
          <w:b/>
          <w:sz w:val="28"/>
          <w:szCs w:val="28"/>
        </w:rPr>
        <w:t xml:space="preserve"> or lessen symptoms</w:t>
      </w:r>
      <w:r>
        <w:rPr>
          <w:b/>
          <w:sz w:val="28"/>
          <w:szCs w:val="28"/>
        </w:rPr>
        <w:t>.</w:t>
      </w:r>
    </w:p>
    <w:p w:rsidR="00AD1636" w:rsidRDefault="00AD1636" w:rsidP="00AD163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</w:t>
      </w:r>
      <w:r w:rsidR="004F44F8">
        <w:rPr>
          <w:b/>
          <w:sz w:val="28"/>
          <w:szCs w:val="28"/>
        </w:rPr>
        <w:t>ss the success or failure in each of the</w:t>
      </w:r>
      <w:r>
        <w:rPr>
          <w:b/>
          <w:sz w:val="28"/>
          <w:szCs w:val="28"/>
        </w:rPr>
        <w:t xml:space="preserve"> device</w:t>
      </w:r>
      <w:r w:rsidR="004F44F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with achieving its desired result and what improvements could be incor</w:t>
      </w:r>
      <w:r w:rsidR="004F44F8">
        <w:rPr>
          <w:b/>
          <w:sz w:val="28"/>
          <w:szCs w:val="28"/>
        </w:rPr>
        <w:t>porated in the future to make each</w:t>
      </w:r>
      <w:r>
        <w:rPr>
          <w:b/>
          <w:sz w:val="28"/>
          <w:szCs w:val="28"/>
        </w:rPr>
        <w:t xml:space="preserve"> function better.  Were there any major unanticipated adverse events that oc</w:t>
      </w:r>
      <w:r w:rsidR="004F44F8">
        <w:rPr>
          <w:b/>
          <w:sz w:val="28"/>
          <w:szCs w:val="28"/>
        </w:rPr>
        <w:t>curred after implantation of either</w:t>
      </w:r>
      <w:r>
        <w:rPr>
          <w:b/>
          <w:sz w:val="28"/>
          <w:szCs w:val="28"/>
        </w:rPr>
        <w:t xml:space="preserve"> device?  </w:t>
      </w:r>
    </w:p>
    <w:p w:rsidR="00AD1636" w:rsidRDefault="00AD1636" w:rsidP="00AD1636">
      <w:pPr>
        <w:rPr>
          <w:b/>
          <w:sz w:val="28"/>
          <w:szCs w:val="28"/>
        </w:rPr>
      </w:pPr>
    </w:p>
    <w:p w:rsidR="00AD1636" w:rsidRDefault="00AD1636" w:rsidP="00AD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paper should be approximately 6-7 pages</w:t>
      </w:r>
      <w:r w:rsidR="004F44F8">
        <w:rPr>
          <w:b/>
          <w:sz w:val="28"/>
          <w:szCs w:val="28"/>
        </w:rPr>
        <w:t xml:space="preserve"> (3-3.5 pages per device)</w:t>
      </w:r>
      <w:r>
        <w:rPr>
          <w:b/>
          <w:sz w:val="28"/>
          <w:szCs w:val="28"/>
        </w:rPr>
        <w:t xml:space="preserve"> in length (double spaced) and will account for 75 points of the final grade.</w:t>
      </w:r>
      <w:r w:rsidR="004F44F8">
        <w:rPr>
          <w:b/>
          <w:sz w:val="28"/>
          <w:szCs w:val="28"/>
        </w:rPr>
        <w:t xml:space="preserve"> </w:t>
      </w:r>
    </w:p>
    <w:p w:rsidR="00AD1636" w:rsidRDefault="00AD1636" w:rsidP="00AD1636">
      <w:pPr>
        <w:rPr>
          <w:b/>
          <w:sz w:val="28"/>
          <w:szCs w:val="28"/>
        </w:rPr>
      </w:pPr>
    </w:p>
    <w:p w:rsidR="00AD1636" w:rsidRDefault="00AD1636" w:rsidP="00AD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many examples of devices produced by companies that illustrate the above concept on the internet.  There are also a few companies that combine devices and cellular therapy as well.</w:t>
      </w:r>
    </w:p>
    <w:p w:rsidR="00AD1636" w:rsidRDefault="00AD1636" w:rsidP="00AD1636">
      <w:pPr>
        <w:rPr>
          <w:b/>
          <w:sz w:val="28"/>
          <w:szCs w:val="28"/>
        </w:rPr>
      </w:pPr>
    </w:p>
    <w:p w:rsidR="00AD1636" w:rsidRDefault="005F1E12" w:rsidP="00AD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paper will be due</w:t>
      </w:r>
      <w:r w:rsidR="00AD1636">
        <w:rPr>
          <w:b/>
          <w:sz w:val="28"/>
          <w:szCs w:val="28"/>
        </w:rPr>
        <w:t xml:space="preserve"> last day of class.  Papers that are turned in late will not be accepted.  No exceptions!!!</w:t>
      </w:r>
    </w:p>
    <w:p w:rsidR="00463B57" w:rsidRDefault="00463B57" w:rsidP="00AD1636">
      <w:pPr>
        <w:rPr>
          <w:b/>
          <w:sz w:val="28"/>
          <w:szCs w:val="28"/>
        </w:rPr>
      </w:pPr>
    </w:p>
    <w:p w:rsidR="00463B57" w:rsidRDefault="00463B57" w:rsidP="00AD1636">
      <w:pPr>
        <w:rPr>
          <w:b/>
          <w:sz w:val="28"/>
          <w:szCs w:val="28"/>
        </w:rPr>
      </w:pPr>
      <w:bookmarkStart w:id="0" w:name="_GoBack"/>
      <w:bookmarkEnd w:id="0"/>
    </w:p>
    <w:p w:rsidR="00AD1636" w:rsidRDefault="00AD1636" w:rsidP="00AD1636">
      <w:pPr>
        <w:rPr>
          <w:b/>
          <w:sz w:val="28"/>
          <w:szCs w:val="28"/>
        </w:rPr>
      </w:pPr>
    </w:p>
    <w:p w:rsidR="00877122" w:rsidRDefault="00463B57"/>
    <w:sectPr w:rsidR="0087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928"/>
    <w:multiLevelType w:val="hybridMultilevel"/>
    <w:tmpl w:val="B284E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36"/>
    <w:rsid w:val="00463B57"/>
    <w:rsid w:val="004F44F8"/>
    <w:rsid w:val="005F1E12"/>
    <w:rsid w:val="00AD1636"/>
    <w:rsid w:val="00D27485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837E"/>
  <w15:chartTrackingRefBased/>
  <w15:docId w15:val="{E86A3C8D-6596-4A8F-8650-4408CBE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4</cp:revision>
  <dcterms:created xsi:type="dcterms:W3CDTF">2019-01-10T16:36:00Z</dcterms:created>
  <dcterms:modified xsi:type="dcterms:W3CDTF">2019-08-26T17:05:00Z</dcterms:modified>
</cp:coreProperties>
</file>